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1C0D" w:rsidR="003848C5" w:rsidRDefault="00121D41" w14:paraId="5078B390" w14:textId="0A8113B2">
      <w:r w:rsidRPr="00421C0D">
        <w:t>Unit 1</w:t>
      </w:r>
      <w:r w:rsidRPr="00421C0D" w:rsidR="00D715C6">
        <w:t xml:space="preserve">.1 Electrical circuits </w:t>
      </w:r>
    </w:p>
    <w:tbl>
      <w:tblPr>
        <w:tblpPr w:leftFromText="180" w:rightFromText="180" w:vertAnchor="page" w:horzAnchor="margin" w:tblpXSpec="center" w:tblpY="1945"/>
        <w:tblW w:w="150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2"/>
        <w:gridCol w:w="1879"/>
        <w:gridCol w:w="2006"/>
        <w:gridCol w:w="3472"/>
        <w:gridCol w:w="3473"/>
        <w:gridCol w:w="1701"/>
      </w:tblGrid>
      <w:tr w:rsidRPr="00421C0D" w:rsidR="00121D41" w:rsidTr="74B9F2E4" w14:paraId="58DD69D1" w14:textId="77777777">
        <w:trPr>
          <w:trHeight w:val="408"/>
        </w:trPr>
        <w:tc>
          <w:tcPr>
            <w:tcW w:w="1135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2E5CFA85" w14:textId="77777777">
            <w:r w:rsidRPr="00421C0D">
              <w:t>Topic</w:t>
            </w:r>
          </w:p>
        </w:tc>
        <w:tc>
          <w:tcPr>
            <w:tcW w:w="1412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40038494" w14:textId="77777777">
            <w:r w:rsidRPr="00421C0D">
              <w:t>Lesson title</w:t>
            </w:r>
          </w:p>
        </w:tc>
        <w:tc>
          <w:tcPr>
            <w:tcW w:w="1879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6201E772" w14:textId="77777777">
            <w:r w:rsidRPr="00421C0D">
              <w:t>Learning Objectives</w:t>
            </w:r>
          </w:p>
        </w:tc>
        <w:tc>
          <w:tcPr>
            <w:tcW w:w="2006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7E18FDC4" w14:textId="77777777">
            <w:r w:rsidRPr="00421C0D">
              <w:t>Support resources</w:t>
            </w:r>
          </w:p>
        </w:tc>
        <w:tc>
          <w:tcPr>
            <w:tcW w:w="3472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1FCC43FD" w14:textId="77777777">
            <w:r w:rsidRPr="00421C0D">
              <w:t>Teacher led activity</w:t>
            </w:r>
          </w:p>
        </w:tc>
        <w:tc>
          <w:tcPr>
            <w:tcW w:w="3473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7A58F715" w14:textId="77777777">
            <w:r w:rsidRPr="00421C0D">
              <w:t>Self-directed learning</w:t>
            </w:r>
          </w:p>
        </w:tc>
        <w:tc>
          <w:tcPr>
            <w:tcW w:w="1701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420BC6FB" w14:textId="77777777">
            <w:r w:rsidRPr="00421C0D">
              <w:t>Assessment Opportunities</w:t>
            </w:r>
          </w:p>
        </w:tc>
      </w:tr>
      <w:tr w:rsidRPr="00421C0D" w:rsidR="00121D41" w:rsidTr="74B9F2E4" w14:paraId="1A4EABF4" w14:textId="77777777">
        <w:trPr>
          <w:trHeight w:val="1308"/>
        </w:trPr>
        <w:tc>
          <w:tcPr>
            <w:tcW w:w="1135" w:type="dxa"/>
            <w:tcMar/>
          </w:tcPr>
          <w:p w:rsidRPr="00421C0D" w:rsidR="00121D41" w:rsidP="00121D41" w:rsidRDefault="00E644E8" w14:paraId="41316093" w14:textId="1A1D7ECD">
            <w:r w:rsidRPr="00421C0D">
              <w:t xml:space="preserve">Electric circuits </w:t>
            </w:r>
          </w:p>
        </w:tc>
        <w:tc>
          <w:tcPr>
            <w:tcW w:w="1412" w:type="dxa"/>
            <w:tcMar/>
          </w:tcPr>
          <w:p w:rsidRPr="00421C0D" w:rsidR="00121D41" w:rsidP="00121D41" w:rsidRDefault="00D715C6" w14:paraId="1E52C597" w14:textId="5B499385">
            <w:r w:rsidRPr="00421C0D">
              <w:t xml:space="preserve">Electric circuit symbols </w:t>
            </w:r>
          </w:p>
        </w:tc>
        <w:tc>
          <w:tcPr>
            <w:tcW w:w="1879" w:type="dxa"/>
            <w:tcMar/>
          </w:tcPr>
          <w:p w:rsidRPr="00421C0D" w:rsidR="00D715C6" w:rsidP="00D715C6" w:rsidRDefault="00D715C6" w14:paraId="59C78567" w14:textId="77777777">
            <w:r w:rsidRPr="00421C0D">
              <w:t>to recognise and draw circuit symbols.</w:t>
            </w:r>
          </w:p>
          <w:p w:rsidRPr="00421C0D" w:rsidR="00121D41" w:rsidP="00121D41" w:rsidRDefault="00121D41" w14:paraId="44D4CFB7" w14:textId="77777777"/>
        </w:tc>
        <w:tc>
          <w:tcPr>
            <w:tcW w:w="2006" w:type="dxa"/>
            <w:tcMar/>
          </w:tcPr>
          <w:p w:rsidRPr="00421C0D" w:rsidR="00D715C6" w:rsidP="00121D41" w:rsidRDefault="00556ECC" w14:paraId="2F1D8F7A" w14:textId="799D0AAD">
            <w:hyperlink w:history="1" r:id="rId10">
              <w:r w:rsidRPr="00421C0D" w:rsidR="00D715C6">
                <w:rPr>
                  <w:rStyle w:val="Hyperlink"/>
                </w:rPr>
                <w:t>BL Bridging unit lesson 1</w:t>
              </w:r>
            </w:hyperlink>
            <w:r w:rsidRPr="00421C0D" w:rsidR="00D715C6">
              <w:t xml:space="preserve"> </w:t>
            </w:r>
          </w:p>
          <w:p w:rsidRPr="00421C0D" w:rsidR="00121D41" w:rsidP="00121D41" w:rsidRDefault="00D715C6" w14:paraId="0ED3E744" w14:textId="2D70FA5C">
            <w:pPr>
              <w:rPr>
                <w:rStyle w:val="Hyperlink"/>
              </w:rPr>
            </w:pPr>
            <w:r w:rsidRPr="00421C0D">
              <w:fldChar w:fldCharType="begin"/>
            </w:r>
            <w:r w:rsidRPr="00421C0D">
              <w:instrText xml:space="preserve"> HYPERLINK "https://resource.download.wjec.co.uk/vtc/2019-20/KO19-20_1-14/WJEC-EDUQAS/Unit%201.1.pdf" </w:instrText>
            </w:r>
            <w:r w:rsidRPr="00421C0D">
              <w:fldChar w:fldCharType="separate"/>
            </w:r>
            <w:r w:rsidRPr="00421C0D" w:rsidR="00121D41">
              <w:rPr>
                <w:rStyle w:val="Hyperlink"/>
              </w:rPr>
              <w:t>KO</w:t>
            </w:r>
          </w:p>
          <w:p w:rsidRPr="00421C0D" w:rsidR="00121D41" w:rsidP="00E644E8" w:rsidRDefault="00D715C6" w14:paraId="472DA920" w14:textId="34DD1154">
            <w:r w:rsidRPr="00421C0D">
              <w:fldChar w:fldCharType="end"/>
            </w:r>
          </w:p>
        </w:tc>
        <w:tc>
          <w:tcPr>
            <w:tcW w:w="3472" w:type="dxa"/>
            <w:tcMar/>
          </w:tcPr>
          <w:p w:rsidR="00B50E8B" w:rsidP="00121D41" w:rsidRDefault="00B50E8B" w14:paraId="4F2AC853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Present new information, introduce the symbols and describe the purpose of the components. </w:t>
            </w:r>
          </w:p>
          <w:p w:rsidR="00B50E8B" w:rsidP="00121D41" w:rsidRDefault="00B50E8B" w14:paraId="29BC975A" w14:textId="77777777">
            <w:pPr>
              <w:rPr>
                <w:color w:val="000000" w:themeColor="text1"/>
              </w:rPr>
            </w:pPr>
          </w:p>
          <w:p w:rsidRPr="00421C0D" w:rsidR="00E31AC4" w:rsidP="00121D41" w:rsidRDefault="00E31AC4" w14:paraId="700868B2" w14:textId="3753ED1F">
            <w:pPr>
              <w:rPr>
                <w:color w:val="000000" w:themeColor="text1"/>
              </w:rPr>
            </w:pPr>
            <w:r w:rsidRPr="00421C0D">
              <w:rPr>
                <w:color w:val="000000" w:themeColor="text1"/>
              </w:rPr>
              <w:t xml:space="preserve">Miniature white board quiz; name the component or describe the purpose of a component shown by the teacher. </w:t>
            </w:r>
          </w:p>
          <w:p w:rsidRPr="00421C0D" w:rsidR="00AC7927" w:rsidP="00121D41" w:rsidRDefault="00AC7927" w14:paraId="1BC4058A" w14:textId="77777777">
            <w:pPr>
              <w:rPr>
                <w:color w:val="000000" w:themeColor="text1"/>
              </w:rPr>
            </w:pPr>
          </w:p>
          <w:p w:rsidRPr="00421C0D" w:rsidR="00AC7927" w:rsidP="00121D41" w:rsidRDefault="00AC7927" w14:paraId="67404D37" w14:textId="77777777">
            <w:pPr>
              <w:rPr>
                <w:color w:val="000000" w:themeColor="text1"/>
              </w:rPr>
            </w:pPr>
            <w:r w:rsidRPr="00421C0D">
              <w:rPr>
                <w:color w:val="000000" w:themeColor="text1"/>
              </w:rPr>
              <w:t xml:space="preserve">Show (images of) assembled circuits, learners to draw the circuit diagram.  </w:t>
            </w:r>
          </w:p>
          <w:p w:rsidRPr="00421C0D" w:rsidR="00AC7927" w:rsidP="00121D41" w:rsidRDefault="00AC7927" w14:paraId="3DBE01C6" w14:textId="411BEC2D">
            <w:pPr>
              <w:rPr>
                <w:color w:val="000000" w:themeColor="text1"/>
              </w:rPr>
            </w:pPr>
          </w:p>
        </w:tc>
        <w:tc>
          <w:tcPr>
            <w:tcW w:w="3473" w:type="dxa"/>
            <w:tcMar/>
          </w:tcPr>
          <w:p w:rsidRPr="00421C0D" w:rsidR="001E670E" w:rsidP="006D4FC1" w:rsidRDefault="003F18BD" w14:paraId="78AC7BEA" w14:textId="428DC158">
            <w:r w:rsidRPr="003F18BD">
              <w:t>Mastery learning</w:t>
            </w:r>
            <w:r>
              <w:t>:</w:t>
            </w:r>
            <w:r w:rsidRPr="003F18BD">
              <w:t xml:space="preserve"> </w:t>
            </w:r>
            <w:r w:rsidRPr="00421C0D" w:rsidR="00E31AC4">
              <w:t xml:space="preserve">Read and complete the </w:t>
            </w:r>
            <w:hyperlink w:history="1" r:id="rId11">
              <w:r w:rsidRPr="00421C0D" w:rsidR="00E31AC4">
                <w:rPr>
                  <w:rStyle w:val="Hyperlink"/>
                </w:rPr>
                <w:t>knowle</w:t>
              </w:r>
              <w:r w:rsidRPr="00421C0D" w:rsidR="00E31AC4">
                <w:rPr>
                  <w:rStyle w:val="Hyperlink"/>
                </w:rPr>
                <w:t>dge check</w:t>
              </w:r>
            </w:hyperlink>
            <w:r w:rsidRPr="00421C0D" w:rsidR="00E31AC4">
              <w:t xml:space="preserve"> section of the blended learning resource. </w:t>
            </w:r>
            <w:r>
              <w:t xml:space="preserve">Learners must complete the questions correctly before moving on to the next topic. </w:t>
            </w:r>
          </w:p>
          <w:p w:rsidRPr="00421C0D" w:rsidR="001E670E" w:rsidP="00E31AC4" w:rsidRDefault="001E670E" w14:paraId="3A6AE033" w14:textId="77777777">
            <w:pPr>
              <w:rPr>
                <w:color w:val="000000" w:themeColor="text1"/>
              </w:rPr>
            </w:pPr>
          </w:p>
          <w:p w:rsidRPr="00421C0D" w:rsidR="00E31AC4" w:rsidP="00E31AC4" w:rsidRDefault="00E31AC4" w14:paraId="15B99EBC" w14:textId="1BEC12E6">
            <w:pPr>
              <w:rPr>
                <w:color w:val="000000" w:themeColor="text1"/>
              </w:rPr>
            </w:pPr>
            <w:r w:rsidRPr="00421C0D">
              <w:rPr>
                <w:color w:val="000000" w:themeColor="text1"/>
              </w:rPr>
              <w:t xml:space="preserve">Use the </w:t>
            </w:r>
            <w:hyperlink w:history="1" r:id="rId12">
              <w:r w:rsidRPr="00421C0D">
                <w:rPr>
                  <w:rStyle w:val="Hyperlink"/>
                </w:rPr>
                <w:t>TANIO</w:t>
              </w:r>
            </w:hyperlink>
            <w:r w:rsidRPr="00421C0D">
              <w:rPr>
                <w:color w:val="000000" w:themeColor="text1"/>
              </w:rPr>
              <w:t xml:space="preserve"> resource (slide 3-5) </w:t>
            </w:r>
            <w:r w:rsidRPr="00421C0D" w:rsidR="00AC7927">
              <w:rPr>
                <w:color w:val="000000" w:themeColor="text1"/>
              </w:rPr>
              <w:t xml:space="preserve">to revise the names and purpose of the symbols. Look at the symbols, write down the name and purpose before clicking to reveal the answers. </w:t>
            </w:r>
          </w:p>
          <w:p w:rsidRPr="00421C0D" w:rsidR="00AC7927" w:rsidP="00E31AC4" w:rsidRDefault="00AC7927" w14:paraId="034A1C93" w14:textId="4641A63D">
            <w:pPr>
              <w:rPr>
                <w:color w:val="000000" w:themeColor="text1"/>
              </w:rPr>
            </w:pPr>
          </w:p>
          <w:p w:rsidRPr="00421C0D" w:rsidR="00C70671" w:rsidP="00E31AC4" w:rsidRDefault="00C70671" w14:paraId="5F93560A" w14:textId="5BCB6AB3">
            <w:pPr>
              <w:rPr>
                <w:color w:val="000000" w:themeColor="text1"/>
              </w:rPr>
            </w:pPr>
            <w:r w:rsidRPr="00421C0D">
              <w:rPr>
                <w:color w:val="000000" w:themeColor="text1"/>
              </w:rPr>
              <w:t xml:space="preserve">Create and use flashcards with the purpose of a component on one side and the name and symbol on the other, learners can quiz themselves. </w:t>
            </w:r>
          </w:p>
          <w:p w:rsidRPr="00421C0D" w:rsidR="00C56D22" w:rsidP="00E31AC4" w:rsidRDefault="00C56D22" w14:paraId="3D56D7E8" w14:textId="65107D1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Mar/>
          </w:tcPr>
          <w:p w:rsidRPr="00421C0D" w:rsidR="00121D41" w:rsidP="00121D41" w:rsidRDefault="00556ECC" w14:paraId="674B8440" w14:textId="77777777">
            <w:hyperlink w:history="1" r:id="rId13">
              <w:r w:rsidRPr="00421C0D" w:rsidR="00C70671">
                <w:rPr>
                  <w:rStyle w:val="Hyperlink"/>
                </w:rPr>
                <w:t>Unit 1 2019</w:t>
              </w:r>
            </w:hyperlink>
            <w:r w:rsidRPr="00421C0D" w:rsidR="00C70671">
              <w:t xml:space="preserve"> question 4 page 11</w:t>
            </w:r>
          </w:p>
          <w:p w:rsidRPr="00421C0D" w:rsidR="00C70671" w:rsidP="00121D41" w:rsidRDefault="00C70671" w14:paraId="2387324C" w14:textId="77777777"/>
          <w:p w:rsidR="00C70671" w:rsidP="00121D41" w:rsidRDefault="00556ECC" w14:paraId="5CE2A917" w14:textId="77777777">
            <w:hyperlink w:history="1" r:id="rId14">
              <w:r w:rsidRPr="00421C0D" w:rsidR="00C70671">
                <w:rPr>
                  <w:rStyle w:val="Hyperlink"/>
                </w:rPr>
                <w:t>Mark scheme</w:t>
              </w:r>
            </w:hyperlink>
            <w:r w:rsidRPr="00421C0D" w:rsidR="00C70671">
              <w:t xml:space="preserve"> page 7  </w:t>
            </w:r>
          </w:p>
          <w:p w:rsidR="003F18BD" w:rsidP="00121D41" w:rsidRDefault="003F18BD" w14:paraId="37BB948F" w14:textId="77777777"/>
          <w:p w:rsidR="003F18BD" w:rsidP="00121D41" w:rsidRDefault="00540F9C" w14:paraId="6D18D08E" w14:textId="77777777">
            <w:hyperlink w:history="1" r:id="rId15">
              <w:r w:rsidRPr="00540F9C">
                <w:rPr>
                  <w:rStyle w:val="Hyperlink"/>
                </w:rPr>
                <w:t>Unit 3 DA FT 2017</w:t>
              </w:r>
            </w:hyperlink>
            <w:r>
              <w:t xml:space="preserve"> question 3a page 6 </w:t>
            </w:r>
          </w:p>
          <w:p w:rsidRPr="00421C0D" w:rsidR="00540F9C" w:rsidP="00121D41" w:rsidRDefault="00540F9C" w14:paraId="1B86B807" w14:textId="2C2E331D">
            <w:hyperlink w:history="1" r:id="rId16">
              <w:r w:rsidRPr="00540F9C">
                <w:rPr>
                  <w:rStyle w:val="Hyperlink"/>
                </w:rPr>
                <w:t>Mark scheme</w:t>
              </w:r>
            </w:hyperlink>
            <w:r>
              <w:t xml:space="preserve"> page 4 </w:t>
            </w:r>
          </w:p>
        </w:tc>
      </w:tr>
      <w:tr w:rsidRPr="00421C0D" w:rsidR="00121D41" w:rsidTr="74B9F2E4" w14:paraId="0F005DF2" w14:textId="77777777">
        <w:trPr>
          <w:trHeight w:val="764"/>
        </w:trPr>
        <w:tc>
          <w:tcPr>
            <w:tcW w:w="1135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57276716" w14:textId="77777777">
            <w:r w:rsidRPr="00421C0D">
              <w:lastRenderedPageBreak/>
              <w:t>Topic</w:t>
            </w:r>
          </w:p>
        </w:tc>
        <w:tc>
          <w:tcPr>
            <w:tcW w:w="1412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1DAAA0B8" w14:textId="77777777">
            <w:r w:rsidRPr="00421C0D">
              <w:t>Lesson title</w:t>
            </w:r>
          </w:p>
        </w:tc>
        <w:tc>
          <w:tcPr>
            <w:tcW w:w="1879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35E471A2" w14:textId="77777777">
            <w:r w:rsidRPr="00421C0D">
              <w:t>Learning Objectives</w:t>
            </w:r>
          </w:p>
        </w:tc>
        <w:tc>
          <w:tcPr>
            <w:tcW w:w="2006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17E835EF" w14:textId="77777777">
            <w:r w:rsidRPr="00421C0D">
              <w:t>Support resources</w:t>
            </w:r>
          </w:p>
        </w:tc>
        <w:tc>
          <w:tcPr>
            <w:tcW w:w="3472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4269E2BF" w14:textId="77777777">
            <w:r w:rsidRPr="00421C0D">
              <w:t>Teacher led activity</w:t>
            </w:r>
          </w:p>
        </w:tc>
        <w:tc>
          <w:tcPr>
            <w:tcW w:w="3473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732C99D1" w14:textId="77777777">
            <w:r w:rsidRPr="00421C0D">
              <w:t>Self-directed learning</w:t>
            </w:r>
          </w:p>
        </w:tc>
        <w:tc>
          <w:tcPr>
            <w:tcW w:w="1701" w:type="dxa"/>
            <w:shd w:val="clear" w:color="auto" w:fill="C8F0FA" w:themeFill="background2" w:themeFillTint="66"/>
            <w:tcMar/>
          </w:tcPr>
          <w:p w:rsidRPr="00421C0D" w:rsidR="00121D41" w:rsidP="00121D41" w:rsidRDefault="00121D41" w14:paraId="1115DE5D" w14:textId="77777777">
            <w:r w:rsidRPr="00421C0D">
              <w:t>Assessment Opportunities</w:t>
            </w:r>
          </w:p>
        </w:tc>
      </w:tr>
      <w:tr w:rsidRPr="00421C0D" w:rsidR="00121D41" w:rsidTr="74B9F2E4" w14:paraId="77C86FF6" w14:textId="77777777">
        <w:trPr>
          <w:trHeight w:val="1308"/>
        </w:trPr>
        <w:tc>
          <w:tcPr>
            <w:tcW w:w="1135" w:type="dxa"/>
            <w:tcMar/>
          </w:tcPr>
          <w:p w:rsidRPr="00421C0D" w:rsidR="00121D41" w:rsidP="00121D41" w:rsidRDefault="00E644E8" w14:paraId="1C20BD52" w14:textId="1C997866">
            <w:r w:rsidRPr="00421C0D">
              <w:t>Electric circuits</w:t>
            </w:r>
          </w:p>
        </w:tc>
        <w:tc>
          <w:tcPr>
            <w:tcW w:w="1412" w:type="dxa"/>
            <w:tcMar/>
          </w:tcPr>
          <w:p w:rsidRPr="00421C0D" w:rsidR="00121D41" w:rsidP="00121D41" w:rsidRDefault="00E644E8" w14:paraId="2F0BB34E" w14:textId="0C4CE044">
            <w:r w:rsidRPr="00421C0D">
              <w:t>Electric circuits</w:t>
            </w:r>
          </w:p>
        </w:tc>
        <w:tc>
          <w:tcPr>
            <w:tcW w:w="1879" w:type="dxa"/>
            <w:tcMar/>
          </w:tcPr>
          <w:p w:rsidRPr="00421C0D" w:rsidR="00E644E8" w:rsidP="00E644E8" w:rsidRDefault="00E644E8" w14:paraId="7C1624B7" w14:textId="77777777">
            <w:r w:rsidRPr="00421C0D">
              <w:t>series and parallel circuits</w:t>
            </w:r>
          </w:p>
          <w:p w:rsidRPr="00421C0D" w:rsidR="00121D41" w:rsidP="00E644E8" w:rsidRDefault="00E644E8" w14:paraId="6EEA79DF" w14:textId="18A124AC">
            <w:r w:rsidRPr="00421C0D">
              <w:t xml:space="preserve">how to measure current and voltage. </w:t>
            </w:r>
          </w:p>
        </w:tc>
        <w:tc>
          <w:tcPr>
            <w:tcW w:w="2006" w:type="dxa"/>
            <w:tcMar/>
          </w:tcPr>
          <w:p w:rsidRPr="00421C0D" w:rsidR="00121D41" w:rsidP="00121D41" w:rsidRDefault="00556ECC" w14:paraId="08099106" w14:textId="0A99F9DA">
            <w:hyperlink w:history="1" r:id="rId17">
              <w:r w:rsidRPr="00421C0D" w:rsidR="00E644E8">
                <w:rPr>
                  <w:rStyle w:val="Hyperlink"/>
                </w:rPr>
                <w:t>BL lesson 1</w:t>
              </w:r>
            </w:hyperlink>
          </w:p>
          <w:p w:rsidRPr="00421C0D" w:rsidR="00E644E8" w:rsidP="00E644E8" w:rsidRDefault="00E644E8" w14:paraId="36635691" w14:textId="77777777">
            <w:pPr>
              <w:rPr>
                <w:rStyle w:val="Hyperlink"/>
              </w:rPr>
            </w:pPr>
            <w:r w:rsidRPr="00421C0D">
              <w:fldChar w:fldCharType="begin"/>
            </w:r>
            <w:r w:rsidRPr="00421C0D">
              <w:instrText xml:space="preserve"> HYPERLINK "https://resource.download.wjec.co.uk/vtc/2019-20/KO19-20_1-14/WJEC-EDUQAS/Unit%201.1.pdf" </w:instrText>
            </w:r>
            <w:r w:rsidRPr="00421C0D">
              <w:fldChar w:fldCharType="separate"/>
            </w:r>
            <w:r w:rsidRPr="00421C0D">
              <w:rPr>
                <w:rStyle w:val="Hyperlink"/>
              </w:rPr>
              <w:t>KO</w:t>
            </w:r>
          </w:p>
          <w:p w:rsidRPr="00421C0D" w:rsidR="00121D41" w:rsidP="00E644E8" w:rsidRDefault="00E644E8" w14:paraId="3452453E" w14:textId="1BFCC973">
            <w:r w:rsidRPr="00421C0D">
              <w:fldChar w:fldCharType="end"/>
            </w:r>
          </w:p>
        </w:tc>
        <w:tc>
          <w:tcPr>
            <w:tcW w:w="3472" w:type="dxa"/>
            <w:tcMar/>
          </w:tcPr>
          <w:p w:rsidRPr="00421C0D" w:rsidR="00121D41" w:rsidP="00121D41" w:rsidRDefault="0013378B" w14:paraId="59BB1576" w14:textId="45E6287B">
            <w:r>
              <w:t>Introduce the concept. t</w:t>
            </w:r>
            <w:r w:rsidRPr="00421C0D" w:rsidR="00C70671">
              <w:t>eacher to lead a role play activity where learners represent electrons moving through a circui</w:t>
            </w:r>
            <w:r w:rsidRPr="00421C0D" w:rsidR="007817A3">
              <w:t xml:space="preserve">t. Example questions; what happens to the energy you carry when you reach a bulb? How much energy can you give the first bulb in a series circuit? </w:t>
            </w:r>
          </w:p>
          <w:p w:rsidRPr="00421C0D" w:rsidR="00421C0D" w:rsidP="00121D41" w:rsidRDefault="00421C0D" w14:paraId="3BC54B90" w14:textId="77777777"/>
          <w:p w:rsidRPr="00421C0D" w:rsidR="00421C0D" w:rsidP="00421C0D" w:rsidRDefault="00421C0D" w14:paraId="0A96E5E7" w14:textId="77777777">
            <w:pPr>
              <w:spacing w:after="0"/>
            </w:pPr>
            <w:r w:rsidRPr="00421C0D">
              <w:t xml:space="preserve">What am I game: </w:t>
            </w:r>
          </w:p>
          <w:p w:rsidRPr="00421C0D" w:rsidR="00421C0D" w:rsidP="00421C0D" w:rsidRDefault="00421C0D" w14:paraId="78783B0C" w14:textId="77777777">
            <w:r w:rsidRPr="00421C0D">
              <w:t xml:space="preserve">Key words; series, parallel, current, voltage… written on cards or sticky notes. One member of the group/pair holds a card so others can see but cannot see themselves. They then ask questions to help them guess their word. </w:t>
            </w:r>
          </w:p>
          <w:p w:rsidRPr="00421C0D" w:rsidR="00421C0D" w:rsidP="00421C0D" w:rsidRDefault="00421C0D" w14:paraId="7F446620" w14:textId="77777777"/>
          <w:p w:rsidRPr="00421C0D" w:rsidR="00421C0D" w:rsidP="00421C0D" w:rsidRDefault="00421C0D" w14:paraId="53371E49" w14:textId="377E31AC"/>
        </w:tc>
        <w:tc>
          <w:tcPr>
            <w:tcW w:w="3473" w:type="dxa"/>
            <w:tcMar/>
          </w:tcPr>
          <w:p w:rsidRPr="00421C0D" w:rsidR="008B114E" w:rsidP="7AC48798" w:rsidRDefault="008B114E" w14:paraId="295185AA" w14:textId="22D26670">
            <w:pPr>
              <w:pStyle w:val="Normal"/>
            </w:pPr>
            <w:r w:rsidR="00540F9C">
              <w:rPr/>
              <w:t xml:space="preserve">Flipped learning: </w:t>
            </w:r>
            <w:r w:rsidR="00C8365B">
              <w:rPr/>
              <w:t xml:space="preserve">Watch the video </w:t>
            </w:r>
            <w:r w:rsidR="6C67A82D">
              <w:rPr/>
              <w:t xml:space="preserve">on parallel circuits </w:t>
            </w:r>
            <w:hyperlink r:id="R041b791955044bc3">
              <w:r w:rsidRPr="7AC48798" w:rsidR="6C67A82D">
                <w:rPr>
                  <w:rStyle w:val="Hyperlink"/>
                  <w:rFonts w:ascii="Century Gothic" w:hAnsi="Century Gothic" w:eastAsia="Century Gothic" w:cs="Century Gothic"/>
                  <w:noProof w:val="0"/>
                  <w:sz w:val="22"/>
                  <w:szCs w:val="22"/>
                  <w:lang w:val="en-GB"/>
                </w:rPr>
                <w:t>Electric Circuits - Blended Learning (d3kp6tphcrvm0s.cloudfront.net)</w:t>
              </w:r>
            </w:hyperlink>
            <w:r w:rsidRPr="7AC48798" w:rsidR="6C67A82D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7AC48798" w:rsidP="7AC48798" w:rsidRDefault="7AC48798" w14:paraId="089FA448" w14:textId="3F35E9D3">
            <w:pPr>
              <w:pStyle w:val="Normal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</w:p>
          <w:p w:rsidRPr="00421C0D" w:rsidR="008B114E" w:rsidP="00121D41" w:rsidRDefault="0013378B" w14:paraId="0491AA4B" w14:textId="7584E6CB">
            <w:r>
              <w:t>Mastery learning</w:t>
            </w:r>
            <w:r w:rsidR="00540F9C">
              <w:t>:</w:t>
            </w:r>
            <w:r>
              <w:t xml:space="preserve"> c</w:t>
            </w:r>
            <w:r w:rsidRPr="00421C0D" w:rsidR="008B114E">
              <w:t xml:space="preserve">omplete the questions in the </w:t>
            </w:r>
            <w:hyperlink w:history="1" r:id="rId19">
              <w:r w:rsidRPr="00421C0D" w:rsidR="008B114E">
                <w:rPr>
                  <w:rStyle w:val="Hyperlink"/>
                </w:rPr>
                <w:t>parallel circuits</w:t>
              </w:r>
            </w:hyperlink>
            <w:r w:rsidRPr="00421C0D" w:rsidR="008B114E">
              <w:t xml:space="preserve"> section of the blended learning resource</w:t>
            </w:r>
            <w:r>
              <w:t xml:space="preserve">.  </w:t>
            </w:r>
            <w:r>
              <w:t>Learners must complete the questions correctly before moving on to the next topic.</w:t>
            </w:r>
          </w:p>
        </w:tc>
        <w:tc>
          <w:tcPr>
            <w:tcW w:w="1701" w:type="dxa"/>
            <w:tcMar/>
          </w:tcPr>
          <w:p w:rsidRPr="00421C0D" w:rsidR="008B114E" w:rsidP="00121D41" w:rsidRDefault="00556ECC" w14:paraId="55C99E54" w14:textId="77777777">
            <w:hyperlink w:history="1" r:id="rId20">
              <w:r w:rsidRPr="00421C0D" w:rsidR="008B114E">
                <w:rPr>
                  <w:rStyle w:val="Hyperlink"/>
                </w:rPr>
                <w:t>Unit 1 2018</w:t>
              </w:r>
            </w:hyperlink>
          </w:p>
          <w:p w:rsidRPr="00421C0D" w:rsidR="008B114E" w:rsidP="00121D41" w:rsidRDefault="00556ECC" w14:paraId="00024D7D" w14:textId="31D79BFB">
            <w:hyperlink w:history="1" r:id="rId21">
              <w:r w:rsidRPr="00421C0D" w:rsidR="008B114E">
                <w:rPr>
                  <w:rStyle w:val="Hyperlink"/>
                </w:rPr>
                <w:t>Mark scheme</w:t>
              </w:r>
            </w:hyperlink>
            <w:r w:rsidRPr="00421C0D" w:rsidR="008B114E">
              <w:t xml:space="preserve"> page 4 </w:t>
            </w:r>
          </w:p>
          <w:p w:rsidRPr="00421C0D" w:rsidR="008B114E" w:rsidP="00121D41" w:rsidRDefault="008B114E" w14:paraId="486437D4" w14:textId="77777777"/>
          <w:p w:rsidRPr="00421C0D" w:rsidR="009A3C2B" w:rsidP="00121D41" w:rsidRDefault="00C8365B" w14:paraId="161291E3" w14:textId="73636D47">
            <w:r w:rsidRPr="00421C0D">
              <w:t xml:space="preserve">Component 1 2018 </w:t>
            </w:r>
            <w:hyperlink w:history="1" r:id="rId22">
              <w:r w:rsidRPr="00421C0D">
                <w:rPr>
                  <w:rStyle w:val="Hyperlink"/>
                </w:rPr>
                <w:t>Question 9a</w:t>
              </w:r>
            </w:hyperlink>
          </w:p>
          <w:p w:rsidRPr="00421C0D" w:rsidR="00C8365B" w:rsidP="00121D41" w:rsidRDefault="00556ECC" w14:paraId="4A1FA9E3" w14:textId="77777777">
            <w:hyperlink w:history="1" r:id="rId23">
              <w:r w:rsidRPr="00421C0D" w:rsidR="00C8365B">
                <w:rPr>
                  <w:rStyle w:val="Hyperlink"/>
                </w:rPr>
                <w:t>Question 9c</w:t>
              </w:r>
            </w:hyperlink>
          </w:p>
          <w:p w:rsidR="00C8365B" w:rsidP="00121D41" w:rsidRDefault="00556ECC" w14:paraId="423555A5" w14:textId="77777777">
            <w:hyperlink w:history="1" r:id="rId24">
              <w:r w:rsidRPr="00421C0D" w:rsidR="00C8365B">
                <w:rPr>
                  <w:rStyle w:val="Hyperlink"/>
                </w:rPr>
                <w:t>Mark scheme</w:t>
              </w:r>
            </w:hyperlink>
            <w:r w:rsidRPr="00421C0D" w:rsidR="00C8365B">
              <w:t xml:space="preserve"> </w:t>
            </w:r>
          </w:p>
          <w:p w:rsidR="006117A2" w:rsidP="00121D41" w:rsidRDefault="006117A2" w14:paraId="546615C1" w14:textId="77777777"/>
          <w:p w:rsidRPr="00421C0D" w:rsidR="006117A2" w:rsidP="00121D41" w:rsidRDefault="006117A2" w14:paraId="633EB591" w14:textId="13238305"/>
        </w:tc>
      </w:tr>
      <w:tr w:rsidRPr="00421C0D" w:rsidR="009A3C2B" w:rsidTr="74B9F2E4" w14:paraId="2C5E1D66" w14:textId="77777777">
        <w:trPr>
          <w:trHeight w:val="661"/>
        </w:trPr>
        <w:tc>
          <w:tcPr>
            <w:tcW w:w="1135" w:type="dxa"/>
            <w:shd w:val="clear" w:color="auto" w:fill="C8F0FA" w:themeFill="background2" w:themeFillTint="66"/>
            <w:tcMar/>
          </w:tcPr>
          <w:p w:rsidRPr="00421C0D" w:rsidR="009A3C2B" w:rsidP="009A3C2B" w:rsidRDefault="009A3C2B" w14:paraId="41F377A6" w14:textId="6CB26A69">
            <w:r w:rsidRPr="00421C0D">
              <w:lastRenderedPageBreak/>
              <w:t>Topic</w:t>
            </w:r>
          </w:p>
        </w:tc>
        <w:tc>
          <w:tcPr>
            <w:tcW w:w="1412" w:type="dxa"/>
            <w:shd w:val="clear" w:color="auto" w:fill="C8F0FA" w:themeFill="background2" w:themeFillTint="66"/>
            <w:tcMar/>
          </w:tcPr>
          <w:p w:rsidRPr="00421C0D" w:rsidR="009A3C2B" w:rsidP="009A3C2B" w:rsidRDefault="009A3C2B" w14:paraId="3441FF09" w14:textId="13A9404C">
            <w:r w:rsidRPr="00421C0D">
              <w:t>Lesson title</w:t>
            </w:r>
          </w:p>
        </w:tc>
        <w:tc>
          <w:tcPr>
            <w:tcW w:w="1879" w:type="dxa"/>
            <w:shd w:val="clear" w:color="auto" w:fill="C8F0FA" w:themeFill="background2" w:themeFillTint="66"/>
            <w:tcMar/>
          </w:tcPr>
          <w:p w:rsidRPr="00421C0D" w:rsidR="009A3C2B" w:rsidP="009A3C2B" w:rsidRDefault="009A3C2B" w14:paraId="62E1CD0A" w14:textId="5F146AB7">
            <w:r w:rsidRPr="00421C0D">
              <w:t>Learning Objectives</w:t>
            </w:r>
          </w:p>
        </w:tc>
        <w:tc>
          <w:tcPr>
            <w:tcW w:w="2006" w:type="dxa"/>
            <w:shd w:val="clear" w:color="auto" w:fill="C8F0FA" w:themeFill="background2" w:themeFillTint="66"/>
            <w:tcMar/>
          </w:tcPr>
          <w:p w:rsidRPr="00421C0D" w:rsidR="009A3C2B" w:rsidP="009A3C2B" w:rsidRDefault="009A3C2B" w14:paraId="0B83F17F" w14:textId="2D4ED6C8">
            <w:r w:rsidRPr="00421C0D">
              <w:t>Support resources</w:t>
            </w:r>
          </w:p>
        </w:tc>
        <w:tc>
          <w:tcPr>
            <w:tcW w:w="3472" w:type="dxa"/>
            <w:shd w:val="clear" w:color="auto" w:fill="C8F0FA" w:themeFill="background2" w:themeFillTint="66"/>
            <w:tcMar/>
          </w:tcPr>
          <w:p w:rsidRPr="00421C0D" w:rsidR="009A3C2B" w:rsidP="009A3C2B" w:rsidRDefault="009A3C2B" w14:paraId="5FD44816" w14:textId="44928A80">
            <w:r w:rsidRPr="00421C0D">
              <w:t>Teacher led activity</w:t>
            </w:r>
          </w:p>
        </w:tc>
        <w:tc>
          <w:tcPr>
            <w:tcW w:w="3473" w:type="dxa"/>
            <w:shd w:val="clear" w:color="auto" w:fill="C8F0FA" w:themeFill="background2" w:themeFillTint="66"/>
            <w:tcMar/>
          </w:tcPr>
          <w:p w:rsidRPr="00421C0D" w:rsidR="009A3C2B" w:rsidP="009A3C2B" w:rsidRDefault="009A3C2B" w14:paraId="6DDE619C" w14:textId="44D83428">
            <w:r w:rsidRPr="00421C0D">
              <w:t>Self-directed learning</w:t>
            </w:r>
          </w:p>
        </w:tc>
        <w:tc>
          <w:tcPr>
            <w:tcW w:w="1701" w:type="dxa"/>
            <w:shd w:val="clear" w:color="auto" w:fill="C8F0FA" w:themeFill="background2" w:themeFillTint="66"/>
            <w:tcMar/>
          </w:tcPr>
          <w:p w:rsidRPr="00421C0D" w:rsidR="009A3C2B" w:rsidP="009A3C2B" w:rsidRDefault="009A3C2B" w14:paraId="075393EA" w14:textId="3555AC56">
            <w:r w:rsidRPr="00421C0D">
              <w:t>Assessment Opportunities</w:t>
            </w:r>
          </w:p>
        </w:tc>
      </w:tr>
      <w:tr w:rsidRPr="00421C0D" w:rsidR="009A3C2B" w:rsidTr="74B9F2E4" w14:paraId="5427DDBD" w14:textId="77777777">
        <w:trPr>
          <w:trHeight w:val="661"/>
        </w:trPr>
        <w:tc>
          <w:tcPr>
            <w:tcW w:w="1135" w:type="dxa"/>
            <w:tcMar/>
          </w:tcPr>
          <w:p w:rsidRPr="00421C0D" w:rsidR="009A3C2B" w:rsidP="009A3C2B" w:rsidRDefault="00E644E8" w14:paraId="4206A763" w14:textId="689C769D">
            <w:r w:rsidRPr="00421C0D">
              <w:t>Electric circuits</w:t>
            </w:r>
          </w:p>
        </w:tc>
        <w:tc>
          <w:tcPr>
            <w:tcW w:w="1412" w:type="dxa"/>
            <w:tcMar/>
          </w:tcPr>
          <w:p w:rsidRPr="00421C0D" w:rsidR="009A3C2B" w:rsidP="009A3C2B" w:rsidRDefault="00E644E8" w14:paraId="1450471A" w14:textId="697E128D">
            <w:r w:rsidRPr="00421C0D">
              <w:t xml:space="preserve">Resistance </w:t>
            </w:r>
          </w:p>
        </w:tc>
        <w:tc>
          <w:tcPr>
            <w:tcW w:w="1879" w:type="dxa"/>
            <w:tcMar/>
          </w:tcPr>
          <w:p w:rsidRPr="00421C0D" w:rsidR="00E644E8" w:rsidP="00E644E8" w:rsidRDefault="00E644E8" w14:paraId="759FDDD7" w14:textId="77777777">
            <w:r w:rsidRPr="00421C0D">
              <w:t>how to calculate resistance, including the total resistance of combinations of resistors</w:t>
            </w:r>
          </w:p>
          <w:p w:rsidRPr="00421C0D" w:rsidR="00E644E8" w:rsidP="00E644E8" w:rsidRDefault="00E644E8" w14:paraId="110E6D4E" w14:textId="77777777">
            <w:r w:rsidRPr="00421C0D">
              <w:t xml:space="preserve">how the resistance of a lamp, a wire and a diode </w:t>
            </w:r>
            <w:proofErr w:type="gramStart"/>
            <w:r w:rsidRPr="00421C0D">
              <w:t>varies</w:t>
            </w:r>
            <w:proofErr w:type="gramEnd"/>
            <w:r w:rsidRPr="00421C0D">
              <w:t xml:space="preserve"> with voltage</w:t>
            </w:r>
          </w:p>
          <w:p w:rsidRPr="00421C0D" w:rsidR="009A3C2B" w:rsidP="00E644E8" w:rsidRDefault="00E644E8" w14:paraId="66C46485" w14:textId="718407E6">
            <w:r w:rsidRPr="00421C0D">
              <w:t>to recognise the I-V graph for a filament lamp, a wire at constant temperature and a diode.</w:t>
            </w:r>
          </w:p>
        </w:tc>
        <w:tc>
          <w:tcPr>
            <w:tcW w:w="2006" w:type="dxa"/>
            <w:tcMar/>
          </w:tcPr>
          <w:p w:rsidRPr="00421C0D" w:rsidR="009A3C2B" w:rsidP="009A3C2B" w:rsidRDefault="00556ECC" w14:paraId="034E49A2" w14:textId="477D1FB3">
            <w:hyperlink w:history="1" r:id="rId25">
              <w:r w:rsidRPr="00421C0D" w:rsidR="00E644E8">
                <w:rPr>
                  <w:rStyle w:val="Hyperlink"/>
                </w:rPr>
                <w:t>BL Lesson 2</w:t>
              </w:r>
            </w:hyperlink>
          </w:p>
          <w:p w:rsidRPr="00421C0D" w:rsidR="00E644E8" w:rsidP="00E644E8" w:rsidRDefault="00E644E8" w14:paraId="52690966" w14:textId="77777777">
            <w:pPr>
              <w:rPr>
                <w:rStyle w:val="Hyperlink"/>
              </w:rPr>
            </w:pPr>
            <w:r w:rsidRPr="00421C0D">
              <w:fldChar w:fldCharType="begin"/>
            </w:r>
            <w:r w:rsidRPr="00421C0D">
              <w:instrText xml:space="preserve"> HYPERLINK "https://resource.download.wjec.co.uk/vtc/2019-20/KO19-20_1-14/WJEC-EDUQAS/Unit%201.1.pdf" </w:instrText>
            </w:r>
            <w:r w:rsidRPr="00421C0D">
              <w:fldChar w:fldCharType="separate"/>
            </w:r>
            <w:r w:rsidRPr="00421C0D">
              <w:rPr>
                <w:rStyle w:val="Hyperlink"/>
              </w:rPr>
              <w:t>KO</w:t>
            </w:r>
          </w:p>
          <w:p w:rsidRPr="00421C0D" w:rsidR="009A3C2B" w:rsidP="00E644E8" w:rsidRDefault="00E644E8" w14:paraId="17512560" w14:textId="229A6E58">
            <w:r w:rsidRPr="00421C0D">
              <w:fldChar w:fldCharType="end"/>
            </w:r>
          </w:p>
        </w:tc>
        <w:tc>
          <w:tcPr>
            <w:tcW w:w="3472" w:type="dxa"/>
            <w:tcMar/>
          </w:tcPr>
          <w:p w:rsidR="0013378B" w:rsidP="00C56D22" w:rsidRDefault="0013378B" w14:paraId="3A3B894F" w14:textId="34EDA194">
            <w:pPr>
              <w:spacing w:after="0"/>
            </w:pPr>
            <w:r>
              <w:t xml:space="preserve">Introduce the concepts; resistance, Ohm’s law and examples using the equation. </w:t>
            </w:r>
          </w:p>
          <w:p w:rsidR="0013378B" w:rsidP="00C56D22" w:rsidRDefault="0013378B" w14:paraId="7DB8E7DC" w14:textId="77777777">
            <w:pPr>
              <w:spacing w:after="0"/>
            </w:pPr>
          </w:p>
          <w:p w:rsidR="00C56D22" w:rsidP="00C56D22" w:rsidRDefault="0013378B" w14:paraId="3E3D9B66" w14:textId="190F5EEA">
            <w:pPr>
              <w:spacing w:after="0"/>
            </w:pPr>
            <w:r>
              <w:t>L</w:t>
            </w:r>
            <w:r w:rsidR="00C56D22">
              <w:t xml:space="preserve">ow stakes quizzing: Teacher to show questions and learners to select the correct equation required. </w:t>
            </w:r>
          </w:p>
          <w:p w:rsidR="0013378B" w:rsidP="0013378B" w:rsidRDefault="0013378B" w14:paraId="017A7311" w14:textId="4B8E7B7B"/>
          <w:p w:rsidR="00717E58" w:rsidP="00717E58" w:rsidRDefault="00717E58" w14:paraId="64850E36" w14:textId="5F7F0AE7">
            <w:r>
              <w:t xml:space="preserve">Teacher led practise questions using the equation. </w:t>
            </w:r>
          </w:p>
          <w:p w:rsidRPr="00421C0D" w:rsidR="0013378B" w:rsidP="0013378B" w:rsidRDefault="0013378B" w14:paraId="5DB5E008" w14:textId="25607BCF">
            <w:r>
              <w:t xml:space="preserve">Introduce and guide the learners to conduct the experiment to collect data to plot the IV graphs. </w:t>
            </w:r>
          </w:p>
          <w:p w:rsidR="00C56D22" w:rsidP="00C56D22" w:rsidRDefault="00C56D22" w14:paraId="58E5EB60" w14:textId="77777777">
            <w:pPr>
              <w:spacing w:after="0"/>
            </w:pPr>
          </w:p>
          <w:p w:rsidRPr="00421C0D" w:rsidR="009A3C2B" w:rsidP="009A3C2B" w:rsidRDefault="00A35710" w14:paraId="616D40BA" w14:textId="09EC030C">
            <w:r w:rsidRPr="00421C0D">
              <w:t xml:space="preserve">Marking activity; teacher to download and share examples of question 4 FT Physics 1 2019 from the </w:t>
            </w:r>
            <w:hyperlink w:history="1" r:id="rId26">
              <w:r w:rsidRPr="00421C0D">
                <w:rPr>
                  <w:rStyle w:val="Hyperlink"/>
                </w:rPr>
                <w:t>online exam review</w:t>
              </w:r>
            </w:hyperlink>
            <w:r w:rsidRPr="00421C0D">
              <w:t xml:space="preserve"> learners to assess using the mark scheme. </w:t>
            </w:r>
            <w:r w:rsidRPr="00421C0D" w:rsidR="00C8365B">
              <w:t xml:space="preserve">Teacher to then share the examiner comments for each example. </w:t>
            </w:r>
            <w:r w:rsidRPr="00421C0D">
              <w:t xml:space="preserve"> </w:t>
            </w:r>
          </w:p>
          <w:p w:rsidR="00421C0D" w:rsidP="009A3C2B" w:rsidRDefault="00421C0D" w14:paraId="701F2C5E" w14:textId="1B5C6F8D"/>
          <w:p w:rsidR="00421C0D" w:rsidP="000C0F50" w:rsidRDefault="004C2E00" w14:paraId="659B7F1A" w14:textId="77777777">
            <w:pPr>
              <w:spacing w:after="0"/>
            </w:pPr>
            <w:r>
              <w:t xml:space="preserve">Miniature white board </w:t>
            </w:r>
            <w:r w:rsidR="000C0F50">
              <w:t>quiz:</w:t>
            </w:r>
          </w:p>
          <w:p w:rsidRPr="00421C0D" w:rsidR="000C0F50" w:rsidP="000C0F50" w:rsidRDefault="000C0F50" w14:paraId="1F138C4C" w14:textId="36B96CD6">
            <w:pPr>
              <w:spacing w:after="0"/>
            </w:pPr>
            <w:r>
              <w:t xml:space="preserve">Sketch the IV graph for each component. </w:t>
            </w:r>
          </w:p>
        </w:tc>
        <w:tc>
          <w:tcPr>
            <w:tcW w:w="3473" w:type="dxa"/>
            <w:tcMar/>
          </w:tcPr>
          <w:p w:rsidR="009A3C2B" w:rsidP="009A3C2B" w:rsidRDefault="003F18BD" w14:paraId="73A90B4D" w14:textId="55921541">
            <w:r>
              <w:lastRenderedPageBreak/>
              <w:t xml:space="preserve">Flipped learning: </w:t>
            </w:r>
            <w:r w:rsidR="004C2E00">
              <w:t xml:space="preserve">Read the </w:t>
            </w:r>
            <w:hyperlink w:history="1" r:id="rId27">
              <w:r w:rsidRPr="004C2E00" w:rsidR="004C2E00">
                <w:rPr>
                  <w:rStyle w:val="Hyperlink"/>
                </w:rPr>
                <w:t>TANIO</w:t>
              </w:r>
            </w:hyperlink>
            <w:r w:rsidR="004C2E00">
              <w:t xml:space="preserve"> resource and complete the practise questions (slide 17-25) </w:t>
            </w:r>
          </w:p>
          <w:p w:rsidR="004C2E00" w:rsidP="009A3C2B" w:rsidRDefault="004C2E00" w14:paraId="66BD32D6" w14:textId="77777777"/>
          <w:p w:rsidR="00B50E8B" w:rsidP="00B50E8B" w:rsidRDefault="00B50E8B" w14:paraId="5B710B66" w14:textId="77777777">
            <w:r w:rsidRPr="00B50E8B">
              <w:t>Supplemental learning</w:t>
            </w:r>
            <w:r>
              <w:t>: use the data from the</w:t>
            </w:r>
            <w:r w:rsidRPr="00B50E8B">
              <w:t xml:space="preserve"> </w:t>
            </w:r>
            <w:hyperlink w:history="1" r:id="rId28">
              <w:r w:rsidRPr="00421C0D">
                <w:rPr>
                  <w:rStyle w:val="Hyperlink"/>
                </w:rPr>
                <w:t>BL Lesson</w:t>
              </w:r>
            </w:hyperlink>
            <w:r>
              <w:rPr>
                <w:rStyle w:val="Hyperlink"/>
              </w:rPr>
              <w:t xml:space="preserve"> </w:t>
            </w:r>
            <w:r>
              <w:t xml:space="preserve">to plot the I-V graph for a filament lamp. </w:t>
            </w:r>
          </w:p>
          <w:p w:rsidR="00B50E8B" w:rsidP="00B50E8B" w:rsidRDefault="00B50E8B" w14:paraId="093CDF65" w14:textId="1F961359">
            <w:r>
              <w:t xml:space="preserve"> </w:t>
            </w:r>
          </w:p>
          <w:p w:rsidR="0013378B" w:rsidP="009A3C2B" w:rsidRDefault="0013378B" w14:paraId="17BFCEA2" w14:textId="77777777">
            <w:r>
              <w:t xml:space="preserve">Station rotation: </w:t>
            </w:r>
          </w:p>
          <w:p w:rsidR="004C2E00" w:rsidP="009A3C2B" w:rsidRDefault="004C2E00" w14:paraId="125C8C17" w14:textId="3466CFBB">
            <w:r>
              <w:t xml:space="preserve">Sketch the I-V graphs for </w:t>
            </w:r>
            <w:r w:rsidR="000C0F50">
              <w:t xml:space="preserve">a </w:t>
            </w:r>
            <w:r w:rsidRPr="00421C0D" w:rsidR="000C0F50">
              <w:t>filament</w:t>
            </w:r>
            <w:r w:rsidRPr="00421C0D">
              <w:t xml:space="preserve"> lamp, a wire at constant temperature and a diode.</w:t>
            </w:r>
            <w:r>
              <w:t xml:space="preserve"> Self-assess using the </w:t>
            </w:r>
            <w:hyperlink w:history="1" r:id="rId29">
              <w:r w:rsidRPr="004C2E00">
                <w:rPr>
                  <w:rStyle w:val="Hyperlink"/>
                </w:rPr>
                <w:t>knowledge organiser</w:t>
              </w:r>
            </w:hyperlink>
            <w:r>
              <w:t xml:space="preserve"> and add to the flashcard of the component.  </w:t>
            </w:r>
          </w:p>
          <w:p w:rsidR="0013378B" w:rsidP="009A3C2B" w:rsidRDefault="0013378B" w14:paraId="673BF938" w14:textId="1B06DF86">
            <w:r>
              <w:t xml:space="preserve">Complete example questions describing the method to collect the data to plot the graphs. </w:t>
            </w:r>
            <w:hyperlink w:history="1" r:id="rId30">
              <w:r w:rsidRPr="001B49A8" w:rsidR="001B49A8">
                <w:rPr>
                  <w:rStyle w:val="Hyperlink"/>
                </w:rPr>
                <w:t>P2 HT Summer 2014</w:t>
              </w:r>
            </w:hyperlink>
            <w:r w:rsidR="001B49A8">
              <w:t xml:space="preserve"> question 5 page 11-13. Self-</w:t>
            </w:r>
            <w:r w:rsidR="001B49A8">
              <w:lastRenderedPageBreak/>
              <w:t xml:space="preserve">assess using the </w:t>
            </w:r>
            <w:hyperlink w:history="1" r:id="rId31">
              <w:r w:rsidRPr="001B49A8" w:rsidR="001B49A8">
                <w:rPr>
                  <w:rStyle w:val="Hyperlink"/>
                </w:rPr>
                <w:t>mark scheme</w:t>
              </w:r>
            </w:hyperlink>
            <w:r w:rsidR="001B49A8">
              <w:t xml:space="preserve"> page 18. </w:t>
            </w:r>
          </w:p>
          <w:p w:rsidR="0013378B" w:rsidP="009A3C2B" w:rsidRDefault="0013378B" w14:paraId="6C190A63" w14:textId="77777777"/>
          <w:p w:rsidR="0013378B" w:rsidP="009A3C2B" w:rsidRDefault="0013378B" w14:paraId="3E943B1E" w14:textId="77777777"/>
          <w:p w:rsidRPr="00421C0D" w:rsidR="0013378B" w:rsidP="009A3C2B" w:rsidRDefault="0013378B" w14:paraId="4BFA10D5" w14:textId="519D15DC"/>
        </w:tc>
        <w:tc>
          <w:tcPr>
            <w:tcW w:w="1701" w:type="dxa"/>
            <w:tcMar/>
          </w:tcPr>
          <w:p w:rsidRPr="00421C0D" w:rsidR="009A3C2B" w:rsidP="009A3C2B" w:rsidRDefault="00556ECC" w14:paraId="237C5363" w14:textId="77777777">
            <w:hyperlink w:history="1" r:id="rId32">
              <w:r w:rsidRPr="00421C0D" w:rsidR="00B9402B">
                <w:rPr>
                  <w:rStyle w:val="Hyperlink"/>
                </w:rPr>
                <w:t>Unit 3 (DA) 2018</w:t>
              </w:r>
            </w:hyperlink>
          </w:p>
          <w:p w:rsidRPr="00421C0D" w:rsidR="00B9402B" w:rsidP="009A3C2B" w:rsidRDefault="00556ECC" w14:paraId="14718907" w14:textId="77777777">
            <w:hyperlink w:history="1" r:id="rId33">
              <w:r w:rsidRPr="00421C0D" w:rsidR="00B9402B">
                <w:rPr>
                  <w:rStyle w:val="Hyperlink"/>
                </w:rPr>
                <w:t>Mark scheme</w:t>
              </w:r>
            </w:hyperlink>
          </w:p>
          <w:p w:rsidRPr="00421C0D" w:rsidR="00B9402B" w:rsidP="009A3C2B" w:rsidRDefault="00B9402B" w14:paraId="0F7426E3" w14:textId="77777777"/>
          <w:p w:rsidRPr="00421C0D" w:rsidR="00B9402B" w:rsidP="009A3C2B" w:rsidRDefault="00556ECC" w14:paraId="6902F42A" w14:textId="77777777">
            <w:hyperlink w:history="1" r:id="rId34">
              <w:r w:rsidRPr="00421C0D" w:rsidR="00B9402B">
                <w:rPr>
                  <w:rStyle w:val="Hyperlink"/>
                </w:rPr>
                <w:t>Unit 1 2017 Q3</w:t>
              </w:r>
            </w:hyperlink>
          </w:p>
          <w:p w:rsidRPr="00421C0D" w:rsidR="00B9402B" w:rsidP="009A3C2B" w:rsidRDefault="00556ECC" w14:paraId="099D7909" w14:textId="77777777">
            <w:hyperlink w:history="1" r:id="rId35">
              <w:r w:rsidRPr="00421C0D" w:rsidR="00B9402B">
                <w:rPr>
                  <w:rStyle w:val="Hyperlink"/>
                </w:rPr>
                <w:t xml:space="preserve">Mark scheme </w:t>
              </w:r>
            </w:hyperlink>
          </w:p>
          <w:p w:rsidRPr="00421C0D" w:rsidR="00B9402B" w:rsidP="009A3C2B" w:rsidRDefault="00B9402B" w14:paraId="1D43B432" w14:textId="77777777"/>
          <w:p w:rsidRPr="00421C0D" w:rsidR="00B9402B" w:rsidP="009A3C2B" w:rsidRDefault="00556ECC" w14:paraId="24EED4BF" w14:textId="77777777">
            <w:hyperlink w:history="1" r:id="rId36">
              <w:r w:rsidRPr="00421C0D" w:rsidR="00B9402B">
                <w:rPr>
                  <w:rStyle w:val="Hyperlink"/>
                </w:rPr>
                <w:t xml:space="preserve">Unit 1 2017 Q5 </w:t>
              </w:r>
            </w:hyperlink>
          </w:p>
          <w:p w:rsidR="001B49A8" w:rsidP="009A3C2B" w:rsidRDefault="00556ECC" w14:paraId="6E7A3B04" w14:textId="77777777">
            <w:pPr>
              <w:rPr>
                <w:rStyle w:val="Hyperlink"/>
              </w:rPr>
            </w:pPr>
            <w:hyperlink w:history="1" r:id="rId37">
              <w:r w:rsidRPr="00421C0D" w:rsidR="00B9402B">
                <w:rPr>
                  <w:rStyle w:val="Hyperlink"/>
                </w:rPr>
                <w:t xml:space="preserve">Mark scheme </w:t>
              </w:r>
            </w:hyperlink>
          </w:p>
          <w:p w:rsidR="001B49A8" w:rsidP="009A3C2B" w:rsidRDefault="001B49A8" w14:paraId="70A23166" w14:textId="77777777">
            <w:pPr>
              <w:rPr>
                <w:rStyle w:val="Hyperlink"/>
              </w:rPr>
            </w:pPr>
          </w:p>
          <w:p w:rsidR="001B49A8" w:rsidP="001B49A8" w:rsidRDefault="001B49A8" w14:paraId="1D3CDED7" w14:textId="77777777">
            <w:hyperlink w:history="1" r:id="rId38">
              <w:r w:rsidRPr="001B49A8">
                <w:rPr>
                  <w:rStyle w:val="Hyperlink"/>
                </w:rPr>
                <w:t>P2 HT Summer 2014</w:t>
              </w:r>
            </w:hyperlink>
            <w:r>
              <w:t xml:space="preserve"> question 5 page 11-13. </w:t>
            </w:r>
          </w:p>
          <w:p w:rsidR="001B49A8" w:rsidP="001B49A8" w:rsidRDefault="001B49A8" w14:paraId="194E0A7F" w14:textId="2C65AE89">
            <w:hyperlink w:history="1" r:id="rId39">
              <w:r>
                <w:rPr>
                  <w:rStyle w:val="Hyperlink"/>
                </w:rPr>
                <w:t>M</w:t>
              </w:r>
              <w:r w:rsidRPr="001B49A8">
                <w:rPr>
                  <w:rStyle w:val="Hyperlink"/>
                </w:rPr>
                <w:t>ark scheme</w:t>
              </w:r>
            </w:hyperlink>
            <w:r>
              <w:t xml:space="preserve"> page 18 </w:t>
            </w:r>
          </w:p>
          <w:p w:rsidR="00B9402B" w:rsidP="009A3C2B" w:rsidRDefault="00B9402B" w14:paraId="5D231DA7" w14:textId="77777777">
            <w:r w:rsidRPr="00421C0D">
              <w:t xml:space="preserve"> </w:t>
            </w:r>
          </w:p>
          <w:p w:rsidR="008B573F" w:rsidP="009A3C2B" w:rsidRDefault="008B573F" w14:paraId="4CB7C235" w14:textId="77777777">
            <w:hyperlink w:history="1" r:id="rId40">
              <w:r w:rsidRPr="008B573F">
                <w:rPr>
                  <w:rStyle w:val="Hyperlink"/>
                </w:rPr>
                <w:t>P2 FT Winter 2014</w:t>
              </w:r>
            </w:hyperlink>
            <w:r>
              <w:t xml:space="preserve"> question 4 page 8-9 </w:t>
            </w:r>
          </w:p>
          <w:p w:rsidRPr="00421C0D" w:rsidR="008B573F" w:rsidP="009A3C2B" w:rsidRDefault="008B573F" w14:paraId="53649152" w14:textId="59EED3E8">
            <w:hyperlink w:history="1" r:id="rId41">
              <w:r w:rsidRPr="008B573F">
                <w:rPr>
                  <w:rStyle w:val="Hyperlink"/>
                </w:rPr>
                <w:t xml:space="preserve">Mark scheme </w:t>
              </w:r>
            </w:hyperlink>
            <w:r>
              <w:t xml:space="preserve">page 11  </w:t>
            </w:r>
          </w:p>
        </w:tc>
      </w:tr>
      <w:tr w:rsidRPr="00421C0D" w:rsidR="001D762F" w:rsidTr="74B9F2E4" w14:paraId="1979330F" w14:textId="77777777">
        <w:trPr>
          <w:trHeight w:val="661"/>
        </w:trPr>
        <w:tc>
          <w:tcPr>
            <w:tcW w:w="1135" w:type="dxa"/>
            <w:shd w:val="clear" w:color="auto" w:fill="C8F0FA" w:themeFill="background2" w:themeFillTint="66"/>
            <w:tcMar/>
          </w:tcPr>
          <w:p w:rsidRPr="00421C0D" w:rsidR="001D762F" w:rsidP="001D762F" w:rsidRDefault="001D762F" w14:paraId="71F30184" w14:textId="594C282C">
            <w:r w:rsidRPr="00421C0D">
              <w:t>Topic</w:t>
            </w:r>
          </w:p>
        </w:tc>
        <w:tc>
          <w:tcPr>
            <w:tcW w:w="1412" w:type="dxa"/>
            <w:shd w:val="clear" w:color="auto" w:fill="C8F0FA" w:themeFill="background2" w:themeFillTint="66"/>
            <w:tcMar/>
          </w:tcPr>
          <w:p w:rsidRPr="00421C0D" w:rsidR="001D762F" w:rsidP="001D762F" w:rsidRDefault="001D762F" w14:paraId="128E2A67" w14:textId="59ADF40D">
            <w:r w:rsidRPr="00421C0D">
              <w:t>Lesson title</w:t>
            </w:r>
          </w:p>
        </w:tc>
        <w:tc>
          <w:tcPr>
            <w:tcW w:w="1879" w:type="dxa"/>
            <w:shd w:val="clear" w:color="auto" w:fill="C8F0FA" w:themeFill="background2" w:themeFillTint="66"/>
            <w:tcMar/>
          </w:tcPr>
          <w:p w:rsidRPr="00421C0D" w:rsidR="001D762F" w:rsidP="001D762F" w:rsidRDefault="001D762F" w14:paraId="72FD7839" w14:textId="01788F49">
            <w:r w:rsidRPr="00421C0D">
              <w:t>Learning Objectives</w:t>
            </w:r>
          </w:p>
        </w:tc>
        <w:tc>
          <w:tcPr>
            <w:tcW w:w="2006" w:type="dxa"/>
            <w:shd w:val="clear" w:color="auto" w:fill="C8F0FA" w:themeFill="background2" w:themeFillTint="66"/>
            <w:tcMar/>
          </w:tcPr>
          <w:p w:rsidRPr="00421C0D" w:rsidR="001D762F" w:rsidP="001D762F" w:rsidRDefault="001D762F" w14:paraId="00FA1580" w14:textId="091DA0F7">
            <w:r w:rsidRPr="00421C0D">
              <w:t>Support resources</w:t>
            </w:r>
          </w:p>
        </w:tc>
        <w:tc>
          <w:tcPr>
            <w:tcW w:w="3472" w:type="dxa"/>
            <w:shd w:val="clear" w:color="auto" w:fill="C8F0FA" w:themeFill="background2" w:themeFillTint="66"/>
            <w:tcMar/>
          </w:tcPr>
          <w:p w:rsidRPr="00421C0D" w:rsidR="001D762F" w:rsidP="001D762F" w:rsidRDefault="001D762F" w14:paraId="15178D78" w14:textId="50B4D51C">
            <w:r w:rsidRPr="00421C0D">
              <w:t>Teacher led activity</w:t>
            </w:r>
          </w:p>
        </w:tc>
        <w:tc>
          <w:tcPr>
            <w:tcW w:w="3473" w:type="dxa"/>
            <w:shd w:val="clear" w:color="auto" w:fill="C8F0FA" w:themeFill="background2" w:themeFillTint="66"/>
            <w:tcMar/>
          </w:tcPr>
          <w:p w:rsidRPr="00421C0D" w:rsidR="001D762F" w:rsidP="001D762F" w:rsidRDefault="001D762F" w14:paraId="439AF063" w14:textId="44606D0C">
            <w:r w:rsidRPr="00421C0D">
              <w:t>Self-directed learning</w:t>
            </w:r>
          </w:p>
        </w:tc>
        <w:tc>
          <w:tcPr>
            <w:tcW w:w="1701" w:type="dxa"/>
            <w:shd w:val="clear" w:color="auto" w:fill="C8F0FA" w:themeFill="background2" w:themeFillTint="66"/>
            <w:tcMar/>
          </w:tcPr>
          <w:p w:rsidRPr="00421C0D" w:rsidR="001D762F" w:rsidP="001D762F" w:rsidRDefault="001D762F" w14:paraId="2A04E95C" w14:textId="42444DA9">
            <w:r w:rsidRPr="00421C0D">
              <w:t>Assessment Opportunities</w:t>
            </w:r>
          </w:p>
        </w:tc>
      </w:tr>
      <w:tr w:rsidRPr="00421C0D" w:rsidR="001D762F" w:rsidTr="74B9F2E4" w14:paraId="67FFB0B0" w14:textId="77777777">
        <w:trPr>
          <w:trHeight w:val="661"/>
        </w:trPr>
        <w:tc>
          <w:tcPr>
            <w:tcW w:w="1135" w:type="dxa"/>
            <w:tcMar/>
          </w:tcPr>
          <w:p w:rsidRPr="00421C0D" w:rsidR="001D762F" w:rsidP="001D762F" w:rsidRDefault="00E644E8" w14:paraId="2254345F" w14:textId="13810527">
            <w:r w:rsidRPr="00421C0D">
              <w:t>Electric circuits</w:t>
            </w:r>
          </w:p>
        </w:tc>
        <w:tc>
          <w:tcPr>
            <w:tcW w:w="1412" w:type="dxa"/>
            <w:tcMar/>
          </w:tcPr>
          <w:p w:rsidRPr="00421C0D" w:rsidR="001D762F" w:rsidP="001D762F" w:rsidRDefault="00E644E8" w14:paraId="1369F08A" w14:textId="49F05B81">
            <w:r w:rsidRPr="00421C0D">
              <w:t xml:space="preserve">Thermistors and LDRs </w:t>
            </w:r>
          </w:p>
        </w:tc>
        <w:tc>
          <w:tcPr>
            <w:tcW w:w="1879" w:type="dxa"/>
            <w:tcMar/>
          </w:tcPr>
          <w:p w:rsidRPr="00421C0D" w:rsidR="00E644E8" w:rsidP="00E644E8" w:rsidRDefault="00E644E8" w14:paraId="5A4880B9" w14:textId="77777777">
            <w:r w:rsidRPr="00421C0D">
              <w:t>what a thermistor is</w:t>
            </w:r>
          </w:p>
          <w:p w:rsidRPr="00421C0D" w:rsidR="00E644E8" w:rsidP="00E644E8" w:rsidRDefault="00E644E8" w14:paraId="2A7F2854" w14:textId="77777777">
            <w:r w:rsidRPr="00421C0D">
              <w:t>what an LDR is</w:t>
            </w:r>
          </w:p>
          <w:p w:rsidRPr="00421C0D" w:rsidR="001D762F" w:rsidP="00E644E8" w:rsidRDefault="00E644E8" w14:paraId="623D914F" w14:textId="4CBBD63E">
            <w:r w:rsidRPr="00421C0D">
              <w:t xml:space="preserve">the variation of resistance in thermistors and LDRs. </w:t>
            </w:r>
          </w:p>
        </w:tc>
        <w:tc>
          <w:tcPr>
            <w:tcW w:w="2006" w:type="dxa"/>
            <w:tcMar/>
          </w:tcPr>
          <w:p w:rsidRPr="00421C0D" w:rsidR="001D762F" w:rsidP="001D762F" w:rsidRDefault="00556ECC" w14:paraId="27E46F61" w14:textId="61B4A1E7">
            <w:hyperlink w:history="1" r:id="rId42">
              <w:r w:rsidRPr="00421C0D" w:rsidR="009574A7">
                <w:rPr>
                  <w:rStyle w:val="Hyperlink"/>
                </w:rPr>
                <w:t>BL Lesson 3</w:t>
              </w:r>
            </w:hyperlink>
          </w:p>
          <w:p w:rsidRPr="00421C0D" w:rsidR="00E644E8" w:rsidP="00E644E8" w:rsidRDefault="00E644E8" w14:paraId="527D103E" w14:textId="77777777">
            <w:pPr>
              <w:rPr>
                <w:rStyle w:val="Hyperlink"/>
              </w:rPr>
            </w:pPr>
            <w:r w:rsidRPr="00421C0D">
              <w:fldChar w:fldCharType="begin"/>
            </w:r>
            <w:r w:rsidRPr="00421C0D">
              <w:instrText xml:space="preserve"> HYPERLINK "https://resource.download.wjec.co.uk/vtc/2019-20/KO19-20_1-14/WJEC-EDUQAS/Unit%201.1.pdf" </w:instrText>
            </w:r>
            <w:r w:rsidRPr="00421C0D">
              <w:fldChar w:fldCharType="separate"/>
            </w:r>
            <w:r w:rsidRPr="00421C0D">
              <w:rPr>
                <w:rStyle w:val="Hyperlink"/>
              </w:rPr>
              <w:t>KO</w:t>
            </w:r>
          </w:p>
          <w:p w:rsidRPr="00421C0D" w:rsidR="001D762F" w:rsidP="00E644E8" w:rsidRDefault="00E644E8" w14:paraId="6EFC5FDC" w14:textId="22E5072C">
            <w:r w:rsidRPr="00421C0D">
              <w:fldChar w:fldCharType="end"/>
            </w:r>
          </w:p>
        </w:tc>
        <w:tc>
          <w:tcPr>
            <w:tcW w:w="3472" w:type="dxa"/>
            <w:tcMar/>
          </w:tcPr>
          <w:p w:rsidR="00717E58" w:rsidP="001D762F" w:rsidRDefault="00717E58" w14:paraId="20AFD5B7" w14:textId="77777777">
            <w:r>
              <w:t xml:space="preserve">Teacher to introduce the new terms and devises and describe examples of uses. Q&amp;A to follow to revise and check understanding. </w:t>
            </w:r>
          </w:p>
          <w:p w:rsidR="00717E58" w:rsidP="001D762F" w:rsidRDefault="00717E58" w14:paraId="5257CC8E" w14:textId="77777777"/>
          <w:p w:rsidRPr="00421C0D" w:rsidR="001D762F" w:rsidP="001D762F" w:rsidRDefault="00282775" w14:paraId="62F664CB" w14:textId="14A67EB6">
            <w:r>
              <w:t xml:space="preserve">Teacher demonstration, use an Ohmmeter to show the resistance explaining which factor they will change they learners will predict the new value on the ohmmeter. </w:t>
            </w:r>
            <w:proofErr w:type="gramStart"/>
            <w:r>
              <w:t>E.g.</w:t>
            </w:r>
            <w:proofErr w:type="gramEnd"/>
            <w:r>
              <w:t xml:space="preserve"> The resistance of this LDR is 800 Ω, if I move it closer to the light what will its resistance be? </w:t>
            </w:r>
          </w:p>
        </w:tc>
        <w:tc>
          <w:tcPr>
            <w:tcW w:w="3473" w:type="dxa"/>
            <w:tcMar/>
          </w:tcPr>
          <w:p w:rsidR="001B49A8" w:rsidP="74B9F2E4" w:rsidRDefault="001B49A8" w14:paraId="6A19CF84" w14:textId="601D6BC5">
            <w:pPr>
              <w:pStyle w:val="Normal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  <w:r w:rsidR="001B49A8">
              <w:rPr/>
              <w:t>Flipped learning</w:t>
            </w:r>
            <w:r w:rsidR="00540F9C">
              <w:rPr/>
              <w:t>:</w:t>
            </w:r>
            <w:r w:rsidR="001B49A8">
              <w:rPr/>
              <w:t xml:space="preserve"> </w:t>
            </w:r>
            <w:r w:rsidR="00540F9C">
              <w:rPr/>
              <w:t>w</w:t>
            </w:r>
            <w:r w:rsidR="00A57B00">
              <w:rPr/>
              <w:t>atch the videos</w:t>
            </w:r>
            <w:r w:rsidR="5268FD2B">
              <w:rPr/>
              <w:t xml:space="preserve"> on Thermistors</w:t>
            </w:r>
            <w:r w:rsidR="00A57B00">
              <w:rPr/>
              <w:t xml:space="preserve">  </w:t>
            </w:r>
            <w:hyperlink r:id="R0572c2a5621c491d">
              <w:r w:rsidRPr="74B9F2E4" w:rsidR="31BB6FC4">
                <w:rPr>
                  <w:rStyle w:val="Hyperlink"/>
                  <w:rFonts w:ascii="Century Gothic" w:hAnsi="Century Gothic" w:eastAsia="Century Gothic" w:cs="Century Gothic"/>
                  <w:noProof w:val="0"/>
                  <w:sz w:val="22"/>
                  <w:szCs w:val="22"/>
                  <w:lang w:val="en-GB"/>
                </w:rPr>
                <w:t>Electric Circuits - Blended Learning (d3kp6tphcrvm0s.cloudfront.net)</w:t>
              </w:r>
            </w:hyperlink>
          </w:p>
          <w:p w:rsidR="74B9F2E4" w:rsidP="74B9F2E4" w:rsidRDefault="74B9F2E4" w14:paraId="41F24702" w14:textId="4A99C981">
            <w:pPr>
              <w:pStyle w:val="Normal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</w:p>
          <w:p w:rsidR="31BB6FC4" w:rsidP="74B9F2E4" w:rsidRDefault="31BB6FC4" w14:paraId="7669B867" w14:textId="7E24425D">
            <w:pPr>
              <w:pStyle w:val="Normal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  <w:r w:rsidRPr="74B9F2E4" w:rsidR="31BB6FC4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  <w:t xml:space="preserve">and Light Dependent Resistors </w:t>
            </w:r>
            <w:hyperlink r:id="R186bef66b8364790">
              <w:r w:rsidRPr="74B9F2E4" w:rsidR="31BB6FC4">
                <w:rPr>
                  <w:rStyle w:val="Hyperlink"/>
                  <w:rFonts w:ascii="Century Gothic" w:hAnsi="Century Gothic" w:eastAsia="Century Gothic" w:cs="Century Gothic"/>
                  <w:noProof w:val="0"/>
                  <w:sz w:val="22"/>
                  <w:szCs w:val="22"/>
                  <w:lang w:val="en-GB"/>
                </w:rPr>
                <w:t>Electric Circuits - Blended Learning (d3kp6tphcrvm0s.cloudfront.net)</w:t>
              </w:r>
            </w:hyperlink>
          </w:p>
          <w:p w:rsidR="00A57B00" w:rsidP="001D762F" w:rsidRDefault="00556ECC" w14:paraId="66C5777B" w14:textId="40D3C341"/>
          <w:p w:rsidR="00A57B00" w:rsidP="001D762F" w:rsidRDefault="00C72F16" w14:paraId="60AC978B" w14:textId="6ECAAB99">
            <w:r>
              <w:t>Learners to s</w:t>
            </w:r>
            <w:r w:rsidR="00A57B00">
              <w:t>ummarise the key facts onto flash cards</w:t>
            </w:r>
            <w:r w:rsidR="000C0F50">
              <w:t xml:space="preserve"> to use to </w:t>
            </w:r>
            <w:r>
              <w:t>quiz themselves</w:t>
            </w:r>
            <w:r w:rsidR="00A57B00">
              <w:t xml:space="preserve">. </w:t>
            </w:r>
          </w:p>
          <w:p w:rsidR="00A57B00" w:rsidP="001D762F" w:rsidRDefault="00A57B00" w14:paraId="47650151" w14:textId="08F064E9"/>
          <w:p w:rsidR="00A57B00" w:rsidP="001D762F" w:rsidRDefault="001B49A8" w14:paraId="095BE204" w14:textId="564B57AA">
            <w:r w:rsidRPr="00B50E8B">
              <w:t>Supplemental learning</w:t>
            </w:r>
            <w:r>
              <w:t xml:space="preserve">: </w:t>
            </w:r>
            <w:r w:rsidR="00A57B00">
              <w:t xml:space="preserve">Sketch the graphs showing how the resistance of a thermistor changes with temperature and how the resistance of an LDR changes with light intensity. </w:t>
            </w:r>
          </w:p>
          <w:p w:rsidRPr="00421C0D" w:rsidR="00C56D22" w:rsidP="001D762F" w:rsidRDefault="00C56D22" w14:paraId="2185B2EA" w14:textId="367231D2"/>
        </w:tc>
        <w:tc>
          <w:tcPr>
            <w:tcW w:w="1701" w:type="dxa"/>
            <w:tcMar/>
          </w:tcPr>
          <w:p w:rsidR="00A57B00" w:rsidP="001D762F" w:rsidRDefault="00556ECC" w14:paraId="517910C8" w14:textId="77777777">
            <w:hyperlink w:history="1" r:id="rId45">
              <w:r w:rsidRPr="00A57B00" w:rsidR="00A57B00">
                <w:rPr>
                  <w:rStyle w:val="Hyperlink"/>
                </w:rPr>
                <w:t>Unit 1 2018</w:t>
              </w:r>
            </w:hyperlink>
          </w:p>
          <w:p w:rsidR="006117A2" w:rsidP="001D762F" w:rsidRDefault="00556ECC" w14:paraId="041A597B" w14:textId="77777777">
            <w:pPr>
              <w:rPr>
                <w:rStyle w:val="Hyperlink"/>
              </w:rPr>
            </w:pPr>
            <w:hyperlink w:history="1" r:id="rId46">
              <w:r w:rsidRPr="00A57B00" w:rsidR="00A57B00">
                <w:rPr>
                  <w:rStyle w:val="Hyperlink"/>
                </w:rPr>
                <w:t xml:space="preserve">Mark scheme </w:t>
              </w:r>
            </w:hyperlink>
          </w:p>
          <w:p w:rsidR="006117A2" w:rsidP="001D762F" w:rsidRDefault="006117A2" w14:paraId="274EF784" w14:textId="77777777">
            <w:pPr>
              <w:rPr>
                <w:rStyle w:val="Hyperlink"/>
              </w:rPr>
            </w:pPr>
          </w:p>
          <w:p w:rsidR="001D762F" w:rsidP="001D762F" w:rsidRDefault="00A57B00" w14:paraId="406E190D" w14:textId="77777777">
            <w:r>
              <w:t xml:space="preserve"> </w:t>
            </w:r>
            <w:hyperlink w:history="1" r:id="rId47">
              <w:r w:rsidRPr="006117A2" w:rsidR="006117A2">
                <w:rPr>
                  <w:rStyle w:val="Hyperlink"/>
                </w:rPr>
                <w:t>Unit 3 DA 2019 FT</w:t>
              </w:r>
            </w:hyperlink>
            <w:r w:rsidR="006117A2">
              <w:t xml:space="preserve"> question 6 page 9-11</w:t>
            </w:r>
          </w:p>
          <w:p w:rsidRPr="00421C0D" w:rsidR="006117A2" w:rsidP="001D762F" w:rsidRDefault="006117A2" w14:paraId="212D7574" w14:textId="3F9C97FE">
            <w:hyperlink w:history="1" r:id="rId48">
              <w:r w:rsidRPr="006117A2">
                <w:rPr>
                  <w:rStyle w:val="Hyperlink"/>
                </w:rPr>
                <w:t>Mark scheme</w:t>
              </w:r>
            </w:hyperlink>
            <w:r>
              <w:t xml:space="preserve"> page 9 </w:t>
            </w:r>
          </w:p>
        </w:tc>
      </w:tr>
      <w:tr w:rsidRPr="00421C0D" w:rsidR="00566C1A" w:rsidTr="74B9F2E4" w14:paraId="1368486D" w14:textId="77777777">
        <w:trPr>
          <w:trHeight w:val="661"/>
        </w:trPr>
        <w:tc>
          <w:tcPr>
            <w:tcW w:w="1135" w:type="dxa"/>
            <w:shd w:val="clear" w:color="auto" w:fill="C8F0FA" w:themeFill="background2" w:themeFillTint="66"/>
            <w:tcMar/>
          </w:tcPr>
          <w:p w:rsidRPr="00421C0D" w:rsidR="00566C1A" w:rsidP="00566C1A" w:rsidRDefault="00566C1A" w14:paraId="073623FC" w14:textId="546136A4">
            <w:r w:rsidRPr="00421C0D">
              <w:t>Topic</w:t>
            </w:r>
          </w:p>
        </w:tc>
        <w:tc>
          <w:tcPr>
            <w:tcW w:w="1412" w:type="dxa"/>
            <w:shd w:val="clear" w:color="auto" w:fill="C8F0FA" w:themeFill="background2" w:themeFillTint="66"/>
            <w:tcMar/>
          </w:tcPr>
          <w:p w:rsidRPr="00421C0D" w:rsidR="00566C1A" w:rsidP="00566C1A" w:rsidRDefault="00566C1A" w14:paraId="430F3E48" w14:textId="307A23FF">
            <w:r w:rsidRPr="00421C0D">
              <w:t>Lesson title</w:t>
            </w:r>
          </w:p>
        </w:tc>
        <w:tc>
          <w:tcPr>
            <w:tcW w:w="1879" w:type="dxa"/>
            <w:shd w:val="clear" w:color="auto" w:fill="C8F0FA" w:themeFill="background2" w:themeFillTint="66"/>
            <w:tcMar/>
          </w:tcPr>
          <w:p w:rsidRPr="00421C0D" w:rsidR="00566C1A" w:rsidP="00566C1A" w:rsidRDefault="00566C1A" w14:paraId="3AD531CA" w14:textId="58C3AF1F">
            <w:r w:rsidRPr="00421C0D">
              <w:t>Learning Objectives</w:t>
            </w:r>
          </w:p>
        </w:tc>
        <w:tc>
          <w:tcPr>
            <w:tcW w:w="2006" w:type="dxa"/>
            <w:shd w:val="clear" w:color="auto" w:fill="C8F0FA" w:themeFill="background2" w:themeFillTint="66"/>
            <w:tcMar/>
          </w:tcPr>
          <w:p w:rsidRPr="00421C0D" w:rsidR="00566C1A" w:rsidP="00566C1A" w:rsidRDefault="00566C1A" w14:paraId="1FE3DFDC" w14:textId="66222F05">
            <w:r w:rsidRPr="00421C0D">
              <w:t>Support resources</w:t>
            </w:r>
          </w:p>
        </w:tc>
        <w:tc>
          <w:tcPr>
            <w:tcW w:w="3472" w:type="dxa"/>
            <w:shd w:val="clear" w:color="auto" w:fill="C8F0FA" w:themeFill="background2" w:themeFillTint="66"/>
            <w:tcMar/>
          </w:tcPr>
          <w:p w:rsidRPr="00421C0D" w:rsidR="00566C1A" w:rsidP="00566C1A" w:rsidRDefault="00566C1A" w14:paraId="040FCDB9" w14:textId="4872CF32">
            <w:r w:rsidRPr="00421C0D">
              <w:t>Teacher led activity</w:t>
            </w:r>
          </w:p>
        </w:tc>
        <w:tc>
          <w:tcPr>
            <w:tcW w:w="3473" w:type="dxa"/>
            <w:shd w:val="clear" w:color="auto" w:fill="C8F0FA" w:themeFill="background2" w:themeFillTint="66"/>
            <w:tcMar/>
          </w:tcPr>
          <w:p w:rsidRPr="00421C0D" w:rsidR="00566C1A" w:rsidP="00566C1A" w:rsidRDefault="00566C1A" w14:paraId="6D53DAAA" w14:textId="77839F15">
            <w:r w:rsidRPr="00421C0D">
              <w:t>Self-directed learning</w:t>
            </w:r>
          </w:p>
        </w:tc>
        <w:tc>
          <w:tcPr>
            <w:tcW w:w="1701" w:type="dxa"/>
            <w:shd w:val="clear" w:color="auto" w:fill="C8F0FA" w:themeFill="background2" w:themeFillTint="66"/>
            <w:tcMar/>
          </w:tcPr>
          <w:p w:rsidRPr="00421C0D" w:rsidR="00566C1A" w:rsidP="00566C1A" w:rsidRDefault="00566C1A" w14:paraId="44F8AF42" w14:textId="0F7AD461">
            <w:r w:rsidRPr="00421C0D">
              <w:t>Assessment Opportunities</w:t>
            </w:r>
          </w:p>
        </w:tc>
      </w:tr>
      <w:tr w:rsidRPr="00421C0D" w:rsidR="00566C1A" w:rsidTr="74B9F2E4" w14:paraId="037949CC" w14:textId="77777777">
        <w:trPr>
          <w:trHeight w:val="661"/>
        </w:trPr>
        <w:tc>
          <w:tcPr>
            <w:tcW w:w="1135" w:type="dxa"/>
            <w:tcMar/>
          </w:tcPr>
          <w:p w:rsidRPr="00421C0D" w:rsidR="00566C1A" w:rsidP="00566C1A" w:rsidRDefault="00E644E8" w14:paraId="65DA6682" w14:textId="00E8F06F">
            <w:r w:rsidRPr="00421C0D">
              <w:t>Electric circuits</w:t>
            </w:r>
          </w:p>
        </w:tc>
        <w:tc>
          <w:tcPr>
            <w:tcW w:w="1412" w:type="dxa"/>
            <w:tcMar/>
          </w:tcPr>
          <w:p w:rsidRPr="00421C0D" w:rsidR="00566C1A" w:rsidP="00566C1A" w:rsidRDefault="00E644E8" w14:paraId="069B847D" w14:textId="1A187A34">
            <w:r w:rsidRPr="00421C0D">
              <w:t xml:space="preserve">Electrical power </w:t>
            </w:r>
          </w:p>
        </w:tc>
        <w:tc>
          <w:tcPr>
            <w:tcW w:w="1879" w:type="dxa"/>
            <w:tcMar/>
          </w:tcPr>
          <w:p w:rsidRPr="00421C0D" w:rsidR="00566C1A" w:rsidP="00566C1A" w:rsidRDefault="00E644E8" w14:paraId="17365B2C" w14:textId="5C4633D9">
            <w:r w:rsidRPr="00421C0D">
              <w:t xml:space="preserve">how to calculate electrical power. </w:t>
            </w:r>
          </w:p>
        </w:tc>
        <w:tc>
          <w:tcPr>
            <w:tcW w:w="2006" w:type="dxa"/>
            <w:tcMar/>
          </w:tcPr>
          <w:p w:rsidRPr="00421C0D" w:rsidR="00566C1A" w:rsidP="00566C1A" w:rsidRDefault="00556ECC" w14:paraId="477890D5" w14:textId="7824EC6B">
            <w:hyperlink w:history="1" r:id="rId49">
              <w:r w:rsidRPr="00421C0D" w:rsidR="009574A7">
                <w:rPr>
                  <w:rStyle w:val="Hyperlink"/>
                </w:rPr>
                <w:t>BL Lesson 4</w:t>
              </w:r>
            </w:hyperlink>
          </w:p>
          <w:p w:rsidRPr="00421C0D" w:rsidR="00E644E8" w:rsidP="00E644E8" w:rsidRDefault="00E644E8" w14:paraId="64084C4F" w14:textId="77777777">
            <w:pPr>
              <w:rPr>
                <w:rStyle w:val="Hyperlink"/>
              </w:rPr>
            </w:pPr>
            <w:r w:rsidRPr="00421C0D">
              <w:fldChar w:fldCharType="begin"/>
            </w:r>
            <w:r w:rsidRPr="00421C0D">
              <w:instrText xml:space="preserve"> HYPERLINK "https://resource.download.wjec.co.uk/vtc/2019-20/KO19-20_1-14/WJEC-EDUQAS/Unit%201.1.pdf" </w:instrText>
            </w:r>
            <w:r w:rsidRPr="00421C0D">
              <w:fldChar w:fldCharType="separate"/>
            </w:r>
            <w:r w:rsidRPr="00421C0D">
              <w:rPr>
                <w:rStyle w:val="Hyperlink"/>
              </w:rPr>
              <w:t>KO</w:t>
            </w:r>
          </w:p>
          <w:p w:rsidRPr="00421C0D" w:rsidR="00566C1A" w:rsidP="00E644E8" w:rsidRDefault="00E644E8" w14:paraId="1B545D76" w14:textId="09FF77BD">
            <w:r w:rsidRPr="00421C0D">
              <w:fldChar w:fldCharType="end"/>
            </w:r>
          </w:p>
        </w:tc>
        <w:tc>
          <w:tcPr>
            <w:tcW w:w="3472" w:type="dxa"/>
            <w:tcMar/>
          </w:tcPr>
          <w:p w:rsidR="001B49A8" w:rsidP="00566C1A" w:rsidRDefault="001B49A8" w14:paraId="002CC7A3" w14:textId="0D4F4585">
            <w:r>
              <w:t xml:space="preserve">Teacher to introduce the new topic including key terms and units. </w:t>
            </w:r>
          </w:p>
          <w:p w:rsidR="00717E58" w:rsidP="00566C1A" w:rsidRDefault="00717E58" w14:paraId="352AC24E" w14:textId="446CECA6"/>
          <w:p w:rsidR="00717E58" w:rsidP="00566C1A" w:rsidRDefault="00717E58" w14:paraId="21BF6CA1" w14:textId="236B1A35">
            <w:r>
              <w:t xml:space="preserve">Teacher led practise questions using the equations. </w:t>
            </w:r>
          </w:p>
          <w:p w:rsidR="001B49A8" w:rsidP="00566C1A" w:rsidRDefault="001B49A8" w14:paraId="26F2A5E8" w14:textId="77777777"/>
          <w:p w:rsidR="00566C1A" w:rsidP="00566C1A" w:rsidRDefault="00C72F16" w14:paraId="364E3130" w14:textId="50F37595">
            <w:r>
              <w:t xml:space="preserve">Teacher to lead students in a walking-talking mock using the exam walk throughs </w:t>
            </w:r>
          </w:p>
          <w:p w:rsidR="00EB13E5" w:rsidP="00566C1A" w:rsidRDefault="00556ECC" w14:paraId="7E577C13" w14:textId="77777777">
            <w:hyperlink w:history="1" r:id="rId50">
              <w:r w:rsidRPr="00EB13E5" w:rsidR="00EB13E5">
                <w:rPr>
                  <w:rStyle w:val="Hyperlink"/>
                </w:rPr>
                <w:t>F</w:t>
              </w:r>
              <w:r w:rsidRPr="00EB13E5" w:rsidR="00C72F16">
                <w:rPr>
                  <w:rStyle w:val="Hyperlink"/>
                </w:rPr>
                <w:t xml:space="preserve">T question </w:t>
              </w:r>
              <w:r w:rsidRPr="00EB13E5" w:rsidR="00EB13E5">
                <w:rPr>
                  <w:rStyle w:val="Hyperlink"/>
                </w:rPr>
                <w:t>4 slide 27-36</w:t>
              </w:r>
            </w:hyperlink>
          </w:p>
          <w:p w:rsidRPr="00421C0D" w:rsidR="00C72F16" w:rsidP="00566C1A" w:rsidRDefault="00556ECC" w14:paraId="0E922D5F" w14:textId="3D8696DE">
            <w:hyperlink w:history="1" r:id="rId51">
              <w:r w:rsidRPr="00EB13E5" w:rsidR="00EB13E5">
                <w:rPr>
                  <w:rStyle w:val="Hyperlink"/>
                </w:rPr>
                <w:t xml:space="preserve">HT question 5 slide 40-43 </w:t>
              </w:r>
            </w:hyperlink>
            <w:r w:rsidR="00EB13E5">
              <w:t xml:space="preserve"> </w:t>
            </w:r>
          </w:p>
        </w:tc>
        <w:tc>
          <w:tcPr>
            <w:tcW w:w="3473" w:type="dxa"/>
            <w:tcMar/>
          </w:tcPr>
          <w:p w:rsidR="00C72F16" w:rsidP="00C72F16" w:rsidRDefault="001B49A8" w14:paraId="7D32DEDE" w14:textId="0A80B10E">
            <w:r>
              <w:t xml:space="preserve">Flipped learning: </w:t>
            </w:r>
            <w:r w:rsidR="00C72F16">
              <w:t xml:space="preserve">Read the </w:t>
            </w:r>
            <w:hyperlink w:history="1" r:id="rId52">
              <w:r w:rsidRPr="004C2E00" w:rsidR="00C72F16">
                <w:rPr>
                  <w:rStyle w:val="Hyperlink"/>
                </w:rPr>
                <w:t>TANIO</w:t>
              </w:r>
            </w:hyperlink>
            <w:r w:rsidR="00C72F16">
              <w:t xml:space="preserve"> resource and complete the practise questions (slide 17-25) </w:t>
            </w:r>
          </w:p>
          <w:p w:rsidR="00566C1A" w:rsidP="00566C1A" w:rsidRDefault="00566C1A" w14:paraId="3B239A44" w14:textId="6F56991D"/>
          <w:p w:rsidR="00EB13E5" w:rsidP="00566C1A" w:rsidRDefault="00EB13E5" w14:paraId="683CDEE6" w14:textId="14E52ED2">
            <w:r>
              <w:t xml:space="preserve">Create a mind map of the key definitions and link the terms using the equations. </w:t>
            </w:r>
          </w:p>
          <w:p w:rsidR="00EB13E5" w:rsidP="00566C1A" w:rsidRDefault="00EB13E5" w14:paraId="6FBFB8C9" w14:textId="77777777"/>
          <w:p w:rsidRPr="00421C0D" w:rsidR="00C72F16" w:rsidP="00566C1A" w:rsidRDefault="00C72F16" w14:paraId="18E33D27" w14:textId="450CB58C">
            <w:r>
              <w:t xml:space="preserve">Create flashcards with the units Ohm, Watt, Joule, Amper, Volt on one side and the quantity they represent on the other to use when quizzing themselves. </w:t>
            </w:r>
          </w:p>
        </w:tc>
        <w:tc>
          <w:tcPr>
            <w:tcW w:w="1701" w:type="dxa"/>
            <w:tcMar/>
          </w:tcPr>
          <w:p w:rsidR="00AC0982" w:rsidP="00566C1A" w:rsidRDefault="00556ECC" w14:paraId="74932141" w14:textId="77777777">
            <w:hyperlink w:history="1" r:id="rId53">
              <w:r w:rsidRPr="00AC0982" w:rsidR="00AC0982">
                <w:rPr>
                  <w:rStyle w:val="Hyperlink"/>
                </w:rPr>
                <w:t>Q3</w:t>
              </w:r>
            </w:hyperlink>
          </w:p>
          <w:p w:rsidR="00AC0982" w:rsidP="00566C1A" w:rsidRDefault="00556ECC" w14:paraId="7D53F2DA" w14:textId="77777777">
            <w:hyperlink w:history="1" r:id="rId54">
              <w:r w:rsidRPr="00AC0982" w:rsidR="00AC0982">
                <w:rPr>
                  <w:rStyle w:val="Hyperlink"/>
                </w:rPr>
                <w:t xml:space="preserve">Mark scheme </w:t>
              </w:r>
            </w:hyperlink>
          </w:p>
          <w:p w:rsidR="00AC0982" w:rsidP="00566C1A" w:rsidRDefault="00AC0982" w14:paraId="2E13198C" w14:textId="77777777"/>
          <w:p w:rsidR="00AC0982" w:rsidP="00566C1A" w:rsidRDefault="00556ECC" w14:paraId="440C02B1" w14:textId="77777777">
            <w:hyperlink w:history="1" r:id="rId55">
              <w:r w:rsidRPr="00AC0982" w:rsidR="00AC0982">
                <w:rPr>
                  <w:rStyle w:val="Hyperlink"/>
                </w:rPr>
                <w:t>Q7</w:t>
              </w:r>
            </w:hyperlink>
          </w:p>
          <w:p w:rsidR="00AC0982" w:rsidP="00566C1A" w:rsidRDefault="00556ECC" w14:paraId="29AF7366" w14:textId="77777777">
            <w:hyperlink w:history="1" r:id="rId56">
              <w:r w:rsidRPr="00AC0982" w:rsidR="00AC0982">
                <w:rPr>
                  <w:rStyle w:val="Hyperlink"/>
                </w:rPr>
                <w:t xml:space="preserve">Mark scheme  </w:t>
              </w:r>
            </w:hyperlink>
          </w:p>
          <w:p w:rsidR="00AC0982" w:rsidP="00566C1A" w:rsidRDefault="00AC0982" w14:paraId="2F331DDA" w14:textId="77777777"/>
          <w:p w:rsidR="00AC0982" w:rsidP="00566C1A" w:rsidRDefault="00556ECC" w14:paraId="4C5C0F31" w14:textId="77777777">
            <w:hyperlink w:history="1" r:id="rId57">
              <w:r w:rsidRPr="00AC0982" w:rsidR="00AC0982">
                <w:rPr>
                  <w:rStyle w:val="Hyperlink"/>
                </w:rPr>
                <w:t xml:space="preserve">P2 2017 </w:t>
              </w:r>
            </w:hyperlink>
          </w:p>
          <w:p w:rsidRPr="00421C0D" w:rsidR="00566C1A" w:rsidP="00566C1A" w:rsidRDefault="00556ECC" w14:paraId="60ADB804" w14:textId="1D5B88A9">
            <w:hyperlink w:history="1" r:id="rId58">
              <w:r w:rsidRPr="00AC0982" w:rsidR="00AC0982">
                <w:rPr>
                  <w:rStyle w:val="Hyperlink"/>
                </w:rPr>
                <w:t xml:space="preserve">Mark scheme </w:t>
              </w:r>
            </w:hyperlink>
            <w:r w:rsidR="00AC0982">
              <w:t xml:space="preserve"> </w:t>
            </w:r>
          </w:p>
        </w:tc>
      </w:tr>
    </w:tbl>
    <w:p w:rsidRPr="00421C0D" w:rsidR="00121D41" w:rsidRDefault="00121D41" w14:paraId="22D2202C" w14:textId="77777777"/>
    <w:sectPr w:rsidRPr="00421C0D" w:rsidR="00121D41" w:rsidSect="00246153">
      <w:headerReference w:type="default" r:id="rId5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6ECC" w:rsidP="00246153" w:rsidRDefault="00556ECC" w14:paraId="052A7675" w14:textId="77777777">
      <w:pPr>
        <w:spacing w:after="0" w:line="240" w:lineRule="auto"/>
      </w:pPr>
      <w:r>
        <w:separator/>
      </w:r>
    </w:p>
  </w:endnote>
  <w:endnote w:type="continuationSeparator" w:id="0">
    <w:p w:rsidR="00556ECC" w:rsidP="00246153" w:rsidRDefault="00556ECC" w14:paraId="64617879" w14:textId="77777777">
      <w:pPr>
        <w:spacing w:after="0" w:line="240" w:lineRule="auto"/>
      </w:pPr>
      <w:r>
        <w:continuationSeparator/>
      </w:r>
    </w:p>
  </w:endnote>
  <w:endnote w:type="continuationNotice" w:id="1">
    <w:p w:rsidR="00556ECC" w:rsidRDefault="00556ECC" w14:paraId="5FE1675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6ECC" w:rsidP="00246153" w:rsidRDefault="00556ECC" w14:paraId="56F9F777" w14:textId="77777777">
      <w:pPr>
        <w:spacing w:after="0" w:line="240" w:lineRule="auto"/>
      </w:pPr>
      <w:r>
        <w:separator/>
      </w:r>
    </w:p>
  </w:footnote>
  <w:footnote w:type="continuationSeparator" w:id="0">
    <w:p w:rsidR="00556ECC" w:rsidP="00246153" w:rsidRDefault="00556ECC" w14:paraId="23DDEE6B" w14:textId="77777777">
      <w:pPr>
        <w:spacing w:after="0" w:line="240" w:lineRule="auto"/>
      </w:pPr>
      <w:r>
        <w:continuationSeparator/>
      </w:r>
    </w:p>
  </w:footnote>
  <w:footnote w:type="continuationNotice" w:id="1">
    <w:p w:rsidR="00556ECC" w:rsidRDefault="00556ECC" w14:paraId="4DB003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6153" w:rsidRDefault="00B776D8" w14:paraId="38B58B1A" w14:textId="1C70DA9A">
    <w:pPr>
      <w:pStyle w:val="Header"/>
    </w:pPr>
    <w:r>
      <w:t>Medium Term Revision Planner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EBA"/>
    <w:multiLevelType w:val="multilevel"/>
    <w:tmpl w:val="E19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613E0D"/>
    <w:multiLevelType w:val="hybridMultilevel"/>
    <w:tmpl w:val="5B36AC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553696"/>
    <w:multiLevelType w:val="multilevel"/>
    <w:tmpl w:val="9432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7267864"/>
    <w:multiLevelType w:val="multilevel"/>
    <w:tmpl w:val="C38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274F07"/>
    <w:multiLevelType w:val="multilevel"/>
    <w:tmpl w:val="E848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7EE69D8"/>
    <w:multiLevelType w:val="multilevel"/>
    <w:tmpl w:val="B94A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53"/>
    <w:rsid w:val="000B69F8"/>
    <w:rsid w:val="000C0F50"/>
    <w:rsid w:val="000D09EB"/>
    <w:rsid w:val="000F3F0B"/>
    <w:rsid w:val="00121D41"/>
    <w:rsid w:val="001274F3"/>
    <w:rsid w:val="0013378B"/>
    <w:rsid w:val="0014184A"/>
    <w:rsid w:val="00184F3C"/>
    <w:rsid w:val="001B49A8"/>
    <w:rsid w:val="001D762F"/>
    <w:rsid w:val="001E670E"/>
    <w:rsid w:val="00246153"/>
    <w:rsid w:val="00254B75"/>
    <w:rsid w:val="00282775"/>
    <w:rsid w:val="0037573A"/>
    <w:rsid w:val="003F18BD"/>
    <w:rsid w:val="00421C0D"/>
    <w:rsid w:val="004377F3"/>
    <w:rsid w:val="00487584"/>
    <w:rsid w:val="004C2E00"/>
    <w:rsid w:val="004E2416"/>
    <w:rsid w:val="004E4D9E"/>
    <w:rsid w:val="004F0FB7"/>
    <w:rsid w:val="00540F9C"/>
    <w:rsid w:val="00556ECC"/>
    <w:rsid w:val="0055781C"/>
    <w:rsid w:val="00566C1A"/>
    <w:rsid w:val="005F2EF7"/>
    <w:rsid w:val="005F5E46"/>
    <w:rsid w:val="006117A2"/>
    <w:rsid w:val="006A7097"/>
    <w:rsid w:val="006D4FC1"/>
    <w:rsid w:val="006D77D5"/>
    <w:rsid w:val="00717E58"/>
    <w:rsid w:val="007817A3"/>
    <w:rsid w:val="007969FF"/>
    <w:rsid w:val="008B114E"/>
    <w:rsid w:val="008B573F"/>
    <w:rsid w:val="008D442F"/>
    <w:rsid w:val="008D5480"/>
    <w:rsid w:val="009574A7"/>
    <w:rsid w:val="009A3C2B"/>
    <w:rsid w:val="00A35710"/>
    <w:rsid w:val="00A57B00"/>
    <w:rsid w:val="00AB14D9"/>
    <w:rsid w:val="00AC0982"/>
    <w:rsid w:val="00AC7927"/>
    <w:rsid w:val="00B24C5A"/>
    <w:rsid w:val="00B50E8B"/>
    <w:rsid w:val="00B776D8"/>
    <w:rsid w:val="00B9402B"/>
    <w:rsid w:val="00BE46DC"/>
    <w:rsid w:val="00C56D22"/>
    <w:rsid w:val="00C70671"/>
    <w:rsid w:val="00C72014"/>
    <w:rsid w:val="00C72F16"/>
    <w:rsid w:val="00C8365B"/>
    <w:rsid w:val="00D715C6"/>
    <w:rsid w:val="00E25A99"/>
    <w:rsid w:val="00E31AC4"/>
    <w:rsid w:val="00E644E8"/>
    <w:rsid w:val="00EB13E5"/>
    <w:rsid w:val="00ED47B2"/>
    <w:rsid w:val="0A329DF5"/>
    <w:rsid w:val="1D8EC7F2"/>
    <w:rsid w:val="31BB6FC4"/>
    <w:rsid w:val="4394FF6A"/>
    <w:rsid w:val="4530CFCB"/>
    <w:rsid w:val="5268FD2B"/>
    <w:rsid w:val="558AB235"/>
    <w:rsid w:val="6C67A82D"/>
    <w:rsid w:val="74B9F2E4"/>
    <w:rsid w:val="7AC48798"/>
    <w:rsid w:val="7B10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7758"/>
  <w15:chartTrackingRefBased/>
  <w15:docId w15:val="{E0D561A5-01AC-4DF1-8E21-048E3393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1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6153"/>
  </w:style>
  <w:style w:type="paragraph" w:styleId="Footer">
    <w:name w:val="footer"/>
    <w:basedOn w:val="Normal"/>
    <w:link w:val="FooterChar"/>
    <w:uiPriority w:val="99"/>
    <w:unhideWhenUsed/>
    <w:rsid w:val="002461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6153"/>
  </w:style>
  <w:style w:type="paragraph" w:styleId="NormalWeb">
    <w:name w:val="Normal (Web)"/>
    <w:basedOn w:val="Normal"/>
    <w:uiPriority w:val="99"/>
    <w:semiHidden/>
    <w:unhideWhenUsed/>
    <w:rsid w:val="00ED47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77F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7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70E"/>
    <w:rPr>
      <w:color w:val="356A9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stpapers.download.wjec.co.uk/s19-3421-01.pdf" TargetMode="External" Id="rId13" /><Relationship Type="http://schemas.openxmlformats.org/officeDocument/2006/relationships/hyperlink" Target="https://resource.download.wjec.co.uk/oer/2019/GCSE_Physics/GCSE%202019%20Summer%20WJEC%20Physics%20FT%20Unit%201.pdf" TargetMode="External" Id="rId26" /><Relationship Type="http://schemas.openxmlformats.org/officeDocument/2006/relationships/hyperlink" Target="https://pastpapers.download.wjec.co.uk/s14-physics-ms.pdf" TargetMode="External" Id="rId39" /><Relationship Type="http://schemas.openxmlformats.org/officeDocument/2006/relationships/hyperlink" Target="https://pastpapers.download.wjec.co.uk/s18-additional-applied-science7-ms.pdf" TargetMode="External" Id="rId21" /><Relationship Type="http://schemas.openxmlformats.org/officeDocument/2006/relationships/hyperlink" Target="https://resource.download.wjec.co.uk/vtc/2021-22/el21-22_3-6/pastpapers/l2-q3a-and-b-eng.pdf" TargetMode="External" Id="rId34" /><Relationship Type="http://schemas.openxmlformats.org/officeDocument/2006/relationships/hyperlink" Target="https://d3kp6tphcrvm0s.cloudfront.net/el21-22_3-6/2/0" TargetMode="External" Id="rId42" /><Relationship Type="http://schemas.openxmlformats.org/officeDocument/2006/relationships/hyperlink" Target="https://pastpapers.download.wjec.co.uk/s19-3433-01.pdf" TargetMode="External" Id="rId47" /><Relationship Type="http://schemas.openxmlformats.org/officeDocument/2006/relationships/hyperlink" Target="https://resource.download.wjec.co.uk/EWT/WG2020/English/GCSE%20Physics%20unit%201%20foundation%20final.pptx" TargetMode="External" Id="rId50" /><Relationship Type="http://schemas.openxmlformats.org/officeDocument/2006/relationships/hyperlink" Target="https://resource.download.wjec.co.uk/vtc/2021-22/el21-22_3-6/pastpapers/l4-q7-eng.pdf" TargetMode="External" Id="rId55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pastpapers.download.wjec.co.uk/s17-physics2-ms.pdf" TargetMode="External" Id="rId16" /><Relationship Type="http://schemas.openxmlformats.org/officeDocument/2006/relationships/hyperlink" Target="https://resource.download.wjec.co.uk/vtc/2021-22/el21-22_3-6/assets/lesson-1/Q2-eng.PNG" TargetMode="External" Id="rId20" /><Relationship Type="http://schemas.openxmlformats.org/officeDocument/2006/relationships/hyperlink" Target="https://resource.download.wjec.co.uk/vtc/2019-20/KO19-20_1-14/WJEC-EDUQAS/Unit%201.1.pdf" TargetMode="External" Id="rId29" /><Relationship Type="http://schemas.openxmlformats.org/officeDocument/2006/relationships/hyperlink" Target="https://pastpapers.download.wjec.co.uk/w14-science3-ms.pdf" TargetMode="External" Id="rId41" /><Relationship Type="http://schemas.openxmlformats.org/officeDocument/2006/relationships/hyperlink" Target="https://resource.download.wjec.co.uk/vtc/2021-22/el21-22_3-6/pastpapers/ms_l4-q3a-eng.pdf" TargetMode="Externa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3kp6tphcrvm0s.cloudfront.net/el21-22_3-1/0/4" TargetMode="External" Id="rId11" /><Relationship Type="http://schemas.openxmlformats.org/officeDocument/2006/relationships/hyperlink" Target="https://resource.download.wjec.co.uk/vtc/2021-22/el21-22_3-6/pastpapers/ms_l1-q9-eng.pdf" TargetMode="External" Id="rId24" /><Relationship Type="http://schemas.openxmlformats.org/officeDocument/2006/relationships/hyperlink" Target="https://resource.download.wjec.co.uk/vtc/2021-22/el21-22_3-6/pastpapers/l2-q3-eng.pdf" TargetMode="External" Id="rId32" /><Relationship Type="http://schemas.openxmlformats.org/officeDocument/2006/relationships/hyperlink" Target="https://resource.download.wjec.co.uk/vtc/2021-22/el21-22_3-6/pastpapers/ms_l2-q5a-and-b-eng.pdf" TargetMode="External" Id="rId37" /><Relationship Type="http://schemas.openxmlformats.org/officeDocument/2006/relationships/hyperlink" Target="https://pastpapers.download.wjec.co.uk/w14-4473-01.pdf" TargetMode="External" Id="rId40" /><Relationship Type="http://schemas.openxmlformats.org/officeDocument/2006/relationships/hyperlink" Target="https://resource.download.wjec.co.uk/vtc/2021-22/el21-22_3-6/pastpapers/l3_q1a-andb-eng.pdf" TargetMode="External" Id="rId45" /><Relationship Type="http://schemas.openxmlformats.org/officeDocument/2006/relationships/hyperlink" Target="https://resource.download.wjec.co.uk/vtc/2021-22/el21-22_3-6/pastpapers/l4-q3a-eng.pdf" TargetMode="External" Id="rId53" /><Relationship Type="http://schemas.openxmlformats.org/officeDocument/2006/relationships/hyperlink" Target="https://resource.download.wjec.co.uk/vtc/2021-22/el21-22_3-6/pastpapers/ms-l4-q2a-eng.pdf" TargetMode="External" Id="rId58" /><Relationship Type="http://schemas.openxmlformats.org/officeDocument/2006/relationships/styles" Target="styles.xml" Id="rId5" /><Relationship Type="http://schemas.openxmlformats.org/officeDocument/2006/relationships/hyperlink" Target="https://pastpapers.download.wjec.co.uk/s17-3433-01.pdf" TargetMode="External" Id="rId15" /><Relationship Type="http://schemas.openxmlformats.org/officeDocument/2006/relationships/hyperlink" Target="https://resource.download.wjec.co.uk/vtc/2021-22/el21-22_3-6/pastpapers/l1-q9c-eng.pdf" TargetMode="External" Id="rId23" /><Relationship Type="http://schemas.openxmlformats.org/officeDocument/2006/relationships/hyperlink" Target="https://d3kp6tphcrvm0s.cloudfront.net/el21-22_3-6/1/0" TargetMode="External" Id="rId28" /><Relationship Type="http://schemas.openxmlformats.org/officeDocument/2006/relationships/hyperlink" Target="https://resource.download.wjec.co.uk/vtc/2021-22/el21-22_3-6/pastpapers/l2-q5a-and-b-eng.pdf" TargetMode="External" Id="rId36" /><Relationship Type="http://schemas.openxmlformats.org/officeDocument/2006/relationships/hyperlink" Target="https://d3kp6tphcrvm0s.cloudfront.net/el21-22_3-6/3/0" TargetMode="External" Id="rId49" /><Relationship Type="http://schemas.openxmlformats.org/officeDocument/2006/relationships/hyperlink" Target="https://resource.download.wjec.co.uk/vtc/2021-22/el21-22_3-6/pastpapers/l4-q2a-and-b-eng.pdf" TargetMode="External" Id="rId57" /><Relationship Type="http://schemas.openxmlformats.org/officeDocument/2006/relationships/theme" Target="theme/theme1.xml" Id="rId61" /><Relationship Type="http://schemas.openxmlformats.org/officeDocument/2006/relationships/hyperlink" Target="https://d3kp6tphcrvm0s.cloudfront.net/el21-22_3-1/0/0" TargetMode="External" Id="rId10" /><Relationship Type="http://schemas.openxmlformats.org/officeDocument/2006/relationships/hyperlink" Target="https://d3kp6tphcrvm0s.cloudfront.net/el21-22_3-6/0/3" TargetMode="External" Id="rId19" /><Relationship Type="http://schemas.openxmlformats.org/officeDocument/2006/relationships/hyperlink" Target="https://pastpapers.download.wjec.co.uk/s14-physics-ms.pdf" TargetMode="External" Id="rId31" /><Relationship Type="http://schemas.openxmlformats.org/officeDocument/2006/relationships/hyperlink" Target="https://view.officeapps.live.com/op/view.aspx?src=http%3A%2F%2Fwww.tanio.cymru%2Fdogfennau%2FFfiseg%2Fstudent%2F3.1.4%2520Power%2520and%2520Energy.ppsx&amp;wdOrigin=BROWSELINK" TargetMode="External" Id="rId52" /><Relationship Type="http://schemas.openxmlformats.org/officeDocument/2006/relationships/fontTable" Target="fontTable.xml" Id="rId6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pastpapers.download.wjec.co.uk/s19-3420u10-1%20wjec%20gcse%20physics%20-%20unit%201%20ft%20ms%20-ms.pdf" TargetMode="External" Id="rId14" /><Relationship Type="http://schemas.openxmlformats.org/officeDocument/2006/relationships/hyperlink" Target="https://resource.download.wjec.co.uk/vtc/2021-22/el21-22_3-6/pastpapers/l1-q9a-eng.pdf" TargetMode="External" Id="rId22" /><Relationship Type="http://schemas.openxmlformats.org/officeDocument/2006/relationships/hyperlink" Target="https://view.officeapps.live.com/op/view.aspx?src=http%3A%2F%2Fwww.tanio.cymru%2Fdogfennau%2FFfiseg%2Fstudent%2F3.1.2%2520Currrent-Voltage%2520Graphs.ppsx&amp;wdOrigin=BROWSELINK" TargetMode="External" Id="rId27" /><Relationship Type="http://schemas.openxmlformats.org/officeDocument/2006/relationships/hyperlink" Target="https://pastpapers.download.wjec.co.uk/s14-4473-02.pdf" TargetMode="External" Id="rId30" /><Relationship Type="http://schemas.openxmlformats.org/officeDocument/2006/relationships/hyperlink" Target="https://resource.download.wjec.co.uk/vtc/2021-22/el21-22_3-6/pastpapers/ms-l2-q3a-and-b-eng.pdf" TargetMode="External" Id="rId35" /><Relationship Type="http://schemas.openxmlformats.org/officeDocument/2006/relationships/hyperlink" Target="https://pastpapers.download.wjec.co.uk/s19-3430u30-1%20wjec%20gcse%20da%20physics%20-%20unit%203%20ft%20-ms.pdf" TargetMode="External" Id="rId48" /><Relationship Type="http://schemas.openxmlformats.org/officeDocument/2006/relationships/hyperlink" Target="https://resource.download.wjec.co.uk/vtc/2021-22/el21-22_3-6/pastpapers/ms-l4-q7-eng.pdf" TargetMode="External" Id="rId56" /><Relationship Type="http://schemas.openxmlformats.org/officeDocument/2006/relationships/footnotes" Target="footnotes.xml" Id="rId8" /><Relationship Type="http://schemas.openxmlformats.org/officeDocument/2006/relationships/hyperlink" Target="https://resource.download.wjec.co.uk/EWT/WG2020/English/GCSE%20Physics%20unit%201%20HT%20final.pptx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://www.tanio.cymru/dogfennau/Ffiseg/student/3.1.1%20Electric%20Circuits.ppsx" TargetMode="External" Id="rId12" /><Relationship Type="http://schemas.openxmlformats.org/officeDocument/2006/relationships/hyperlink" Target="https://d3kp6tphcrvm0s.cloudfront.net/el21-22_3-6/0/0" TargetMode="External" Id="rId17" /><Relationship Type="http://schemas.openxmlformats.org/officeDocument/2006/relationships/hyperlink" Target="https://d3kp6tphcrvm0s.cloudfront.net/el21-22_3-6/1/0" TargetMode="External" Id="rId25" /><Relationship Type="http://schemas.openxmlformats.org/officeDocument/2006/relationships/hyperlink" Target="https://resource.download.wjec.co.uk/vtc/2021-22/el21-22_3-6/pastpapers/ms-l2-q3-eng.pdf" TargetMode="External" Id="rId33" /><Relationship Type="http://schemas.openxmlformats.org/officeDocument/2006/relationships/hyperlink" Target="https://pastpapers.download.wjec.co.uk/s14-4473-02.pdf" TargetMode="External" Id="rId38" /><Relationship Type="http://schemas.openxmlformats.org/officeDocument/2006/relationships/hyperlink" Target="https://resource.download.wjec.co.uk/vtc/2021-22/el21-22_3-6/pastpapers/ms-l3-q1a-andb-eng.pdf" TargetMode="External" Id="rId46" /><Relationship Type="http://schemas.openxmlformats.org/officeDocument/2006/relationships/header" Target="header1.xml" Id="rId59" /><Relationship Type="http://schemas.openxmlformats.org/officeDocument/2006/relationships/hyperlink" Target="https://d3kp6tphcrvm0s.cloudfront.net/el21-22_3-6/0/3" TargetMode="External" Id="R041b791955044bc3" /><Relationship Type="http://schemas.openxmlformats.org/officeDocument/2006/relationships/hyperlink" Target="https://d3kp6tphcrvm0s.cloudfront.net/el21-22_3-6/2/1" TargetMode="External" Id="R0572c2a5621c491d" /><Relationship Type="http://schemas.openxmlformats.org/officeDocument/2006/relationships/hyperlink" Target="https://d3kp6tphcrvm0s.cloudfront.net/el21-22_3-6/2/2" TargetMode="External" Id="R186bef66b8364790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81C852CAD284AB1AFDF2618794959" ma:contentTypeVersion="9" ma:contentTypeDescription="Create a new document." ma:contentTypeScope="" ma:versionID="d1bd977596339580eb0d96ab4bd5a352">
  <xsd:schema xmlns:xsd="http://www.w3.org/2001/XMLSchema" xmlns:xs="http://www.w3.org/2001/XMLSchema" xmlns:p="http://schemas.microsoft.com/office/2006/metadata/properties" xmlns:ns2="5449df8d-42b6-4539-b089-63f954789592" xmlns:ns3="4b8ef7c1-3daa-4d39-ab59-65166b5e971e" targetNamespace="http://schemas.microsoft.com/office/2006/metadata/properties" ma:root="true" ma:fieldsID="907058a25f227a853a9c267e8654d35b" ns2:_="" ns3:_="">
    <xsd:import namespace="5449df8d-42b6-4539-b089-63f954789592"/>
    <xsd:import namespace="4b8ef7c1-3daa-4d39-ab59-65166b5e9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df8d-42b6-4539-b089-63f954789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ef7c1-3daa-4d39-ab59-65166b5e9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6CE63-4A7A-42D6-8B8A-AA2AA14AB3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2AECBD-57DC-48A6-A8BD-6228C5CD8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df8d-42b6-4539-b089-63f954789592"/>
    <ds:schemaRef ds:uri="4b8ef7c1-3daa-4d39-ab59-65166b5e9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C1CA7-0BDB-458C-826C-57497953B9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Blount, Melanie</dc:creator>
  <keywords/>
  <dc:description/>
  <lastModifiedBy>McBride, Piedad</lastModifiedBy>
  <revision>8</revision>
  <dcterms:created xsi:type="dcterms:W3CDTF">2022-01-08T17:37:00.0000000Z</dcterms:created>
  <dcterms:modified xsi:type="dcterms:W3CDTF">2022-01-13T11:07:04.5447046Z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0x010100EA781C852CAD284AB1AFDF2618794959</vt:lpwstr>
  </property>
</Properties>
</file>